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4"/>
        <w:tabs>
          <w:tab w:leader="none" w:pos="9214" w:val="left"/>
        </w:tabs>
        <w:spacing w:before="65" w:line="322" w:lineRule="exact"/>
        <w:ind w:firstLine="567" w:left="1417" w:right="1807"/>
        <w:jc w:val="center"/>
        <w:rPr>
          <w:color w:themeColor="accent2" w:themeShade="BF" w:val="943734"/>
        </w:rPr>
      </w:pPr>
      <w:bookmarkStart w:id="1" w:name="_TOC_250002"/>
      <w:r>
        <w:rPr>
          <w:color w:themeColor="accent2" w:themeShade="BF" w:val="943734"/>
        </w:rPr>
        <w:t xml:space="preserve">ПАСПОРТ </w:t>
      </w:r>
      <w:bookmarkEnd w:id="1"/>
      <w:r>
        <w:rPr>
          <w:color w:themeColor="accent2" w:themeShade="BF" w:val="943734"/>
        </w:rPr>
        <w:t>СТРАТЕГИИ</w:t>
      </w:r>
      <w:r>
        <w:rPr>
          <w:color w:themeColor="accent2" w:themeShade="BF" w:val="943734"/>
        </w:rPr>
        <w:t xml:space="preserve"> РАЗВИТИЯ</w:t>
      </w:r>
    </w:p>
    <w:p w14:paraId="0D000000">
      <w:pPr>
        <w:tabs>
          <w:tab w:leader="none" w:pos="9214" w:val="left"/>
        </w:tabs>
        <w:ind w:firstLine="567" w:left="1417" w:right="1240"/>
        <w:jc w:val="center"/>
        <w:rPr>
          <w:b w:val="1"/>
          <w:color w:themeColor="accent2" w:themeShade="BF" w:val="943734"/>
          <w:sz w:val="28"/>
        </w:rPr>
      </w:pPr>
      <w:r>
        <w:rPr>
          <w:b w:val="1"/>
          <w:color w:themeColor="accent2" w:themeShade="BF" w:val="943734"/>
          <w:sz w:val="28"/>
        </w:rPr>
        <w:t>"Школа равных возможностей" на 2018-2023</w:t>
      </w:r>
      <w:r>
        <w:rPr>
          <w:b w:val="1"/>
          <w:color w:themeColor="accent2" w:themeShade="BF" w:val="943734"/>
          <w:sz w:val="28"/>
        </w:rPr>
        <w:t xml:space="preserve"> </w:t>
      </w:r>
      <w:r>
        <w:rPr>
          <w:b w:val="1"/>
          <w:color w:themeColor="accent2" w:themeShade="BF" w:val="943734"/>
          <w:sz w:val="28"/>
        </w:rPr>
        <w:t>гг.</w:t>
      </w:r>
    </w:p>
    <w:p w14:paraId="0E000000">
      <w:pPr>
        <w:pStyle w:val="Style_1"/>
        <w:tabs>
          <w:tab w:leader="none" w:pos="9214" w:val="left"/>
        </w:tabs>
        <w:spacing w:before="1"/>
        <w:ind w:firstLine="567" w:left="0"/>
        <w:rPr>
          <w:b w:val="1"/>
        </w:rPr>
      </w:pPr>
    </w:p>
    <w:tbl>
      <w:tblPr>
        <w:tblStyle w:val="Style_5"/>
        <w:tblInd w:type="dxa" w:w="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90"/>
        <w:gridCol w:w="6953"/>
      </w:tblGrid>
      <w:tr>
        <w:trPr>
          <w:trHeight w:hRule="atLeast" w:val="1610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6"/>
              <w:tabs>
                <w:tab w:leader="none" w:pos="9214" w:val="left"/>
              </w:tabs>
              <w:spacing w:line="317" w:lineRule="exact"/>
              <w:ind/>
              <w:rPr>
                <w:sz w:val="28"/>
              </w:rPr>
            </w:pPr>
            <w:r>
              <w:rPr>
                <w:sz w:val="28"/>
              </w:rPr>
              <w:t>Полное</w:t>
            </w:r>
          </w:p>
          <w:p w14:paraId="10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"Школа равных возможностей" – Стратегия развития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бюджетного общеобразовательного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 </w:t>
            </w:r>
            <w:r>
              <w:rPr>
                <w:sz w:val="28"/>
              </w:rPr>
              <w:t>Шуурмакская</w:t>
            </w:r>
            <w:r>
              <w:rPr>
                <w:sz w:val="28"/>
              </w:rPr>
              <w:t xml:space="preserve">  средняя общеобразовательнаяшколана2018-2023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годы "Школа равных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z w:val="28"/>
              </w:rPr>
              <w:t>"(</w:t>
            </w:r>
            <w:r>
              <w:rPr>
                <w:sz w:val="28"/>
              </w:rPr>
              <w:t>далее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Стратегия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8107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Основания для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Конституция РФ</w:t>
            </w:r>
          </w:p>
          <w:p w14:paraId="14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Конвенция ООН о правах ребенка. </w:t>
            </w:r>
          </w:p>
          <w:p w14:paraId="15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№273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"Об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z w:val="28"/>
              </w:rPr>
              <w:t xml:space="preserve"> в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Федерации"</w:t>
            </w:r>
            <w:r>
              <w:rPr>
                <w:sz w:val="28"/>
              </w:rPr>
              <w:t xml:space="preserve"> </w:t>
            </w:r>
          </w:p>
          <w:p w14:paraId="16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долгосрочного</w:t>
            </w:r>
            <w:r>
              <w:rPr>
                <w:sz w:val="28"/>
              </w:rPr>
              <w:t xml:space="preserve"> с</w:t>
            </w:r>
            <w:r>
              <w:rPr>
                <w:sz w:val="28"/>
              </w:rPr>
              <w:t>оциально-экономического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2020 года.</w:t>
            </w:r>
          </w:p>
          <w:p w14:paraId="17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Указ Президента Российской Федерации от 29 мая 2017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№240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"Об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Десятилетия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детства"</w:t>
            </w:r>
          </w:p>
          <w:p w14:paraId="18000000">
            <w:pPr>
              <w:pStyle w:val="Style_6"/>
              <w:tabs>
                <w:tab w:leader="none" w:pos="9214" w:val="left"/>
              </w:tabs>
              <w:spacing w:line="322" w:lineRule="exact"/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14:paraId="19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</w:t>
            </w:r>
            <w:r>
              <w:rPr>
                <w:sz w:val="28"/>
              </w:rPr>
              <w:t xml:space="preserve">я на 2013-2020 годы», </w:t>
            </w:r>
            <w:r>
              <w:rPr>
                <w:sz w:val="28"/>
              </w:rPr>
              <w:t>утвержден</w:t>
            </w:r>
            <w:r>
              <w:rPr>
                <w:sz w:val="28"/>
              </w:rPr>
              <w:t>ная</w:t>
            </w:r>
            <w:r>
              <w:rPr>
                <w:sz w:val="28"/>
              </w:rPr>
              <w:t xml:space="preserve"> Постановлением Правительства Российской Федерации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от15.04.2014</w:t>
            </w:r>
            <w:r>
              <w:rPr>
                <w:sz w:val="28"/>
              </w:rPr>
              <w:t xml:space="preserve"> №295</w:t>
            </w:r>
          </w:p>
          <w:p w14:paraId="1A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</w:t>
            </w:r>
            <w:r>
              <w:rPr>
                <w:sz w:val="28"/>
              </w:rPr>
              <w:t>ограмма «Патриотическое воспита</w:t>
            </w:r>
            <w:r>
              <w:rPr>
                <w:sz w:val="28"/>
              </w:rPr>
              <w:t>ние граждан Ро</w:t>
            </w:r>
            <w:r>
              <w:rPr>
                <w:sz w:val="28"/>
              </w:rPr>
              <w:t xml:space="preserve">ссийской Федерации на 2016-2020 </w:t>
            </w:r>
            <w:r>
              <w:rPr>
                <w:sz w:val="28"/>
              </w:rPr>
              <w:t>годы»,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утвержденная Постановлением правительства РФ от 30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2015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z w:val="28"/>
              </w:rPr>
              <w:t xml:space="preserve"> № 1493</w:t>
            </w:r>
          </w:p>
          <w:p w14:paraId="1B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государственный образовательный стандарт начального общего образования, утвержденный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приказом Министерства образования и науки РФ от</w:t>
            </w:r>
            <w:r>
              <w:rPr>
                <w:sz w:val="28"/>
              </w:rPr>
              <w:t xml:space="preserve"> 06.10.2009 №373</w:t>
            </w:r>
          </w:p>
          <w:p w14:paraId="1C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от17.12.2010 №1897</w:t>
            </w:r>
          </w:p>
          <w:p w14:paraId="1D000000">
            <w:pPr>
              <w:pStyle w:val="Style_6"/>
              <w:tabs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госуд</w:t>
            </w:r>
            <w:r>
              <w:rPr>
                <w:sz w:val="28"/>
              </w:rPr>
              <w:t>арственный образовательный стан</w:t>
            </w:r>
            <w:r>
              <w:rPr>
                <w:sz w:val="28"/>
              </w:rPr>
              <w:t xml:space="preserve">дарт среднего общего </w:t>
            </w:r>
            <w:r>
              <w:rPr>
                <w:sz w:val="28"/>
              </w:rPr>
              <w:t>образования, утвержденный прика</w:t>
            </w:r>
            <w:r>
              <w:rPr>
                <w:sz w:val="28"/>
              </w:rPr>
              <w:t>зом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от17.05.2012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№413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6"/>
              <w:tabs>
                <w:tab w:leader="none" w:pos="9214" w:val="left"/>
              </w:tabs>
              <w:spacing w:line="301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Заказчик </w:t>
            </w:r>
            <w:r>
              <w:rPr>
                <w:sz w:val="28"/>
              </w:rPr>
              <w:t>Стратегии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6"/>
              <w:tabs>
                <w:tab w:leader="none" w:pos="9214" w:val="left"/>
              </w:tabs>
              <w:spacing w:line="30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Управляющий совет,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педагогический совет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Администрация и педагогический коллектив МБОУ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Шуурмакской</w:t>
            </w:r>
            <w:r>
              <w:rPr>
                <w:sz w:val="28"/>
              </w:rPr>
              <w:t xml:space="preserve"> СОШ,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участники образовательных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tabs>
                <w:tab w:leader="none" w:pos="9214" w:val="left"/>
              </w:tabs>
              <w:spacing w:before="18"/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оздание современной образовательной среды, ориентированной на достижение оптимальных для школы результатов обучения и воспитания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tabs>
                <w:tab w:leader="none" w:pos="9214" w:val="left"/>
              </w:tabs>
              <w:spacing w:before="18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повышению качества образовательных </w:t>
            </w:r>
            <w:r>
              <w:rPr>
                <w:sz w:val="28"/>
              </w:rPr>
              <w:t>услуг посредством создания в школе образовательной среды, включающей непрерывный рост педагогических компетенций учителя, продуктивное взаимодействие с родителями (</w:t>
            </w:r>
            <w:r>
              <w:rPr>
                <w:sz w:val="28"/>
              </w:rPr>
              <w:t>з.п</w:t>
            </w:r>
            <w:r>
              <w:rPr>
                <w:sz w:val="28"/>
              </w:rPr>
              <w:t>.),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>спользование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эффективных методов и технологий в работе с учащимися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индикаторы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6"/>
              <w:tabs>
                <w:tab w:leader="none" w:pos="50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>Формирование единой образовательной среды школы,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характеризующейся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единым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ценностно-целевым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полем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процесса.</w:t>
            </w:r>
          </w:p>
          <w:p w14:paraId="28000000">
            <w:pPr>
              <w:pStyle w:val="Style_6"/>
              <w:tabs>
                <w:tab w:leader="none" w:pos="50" w:val="left"/>
                <w:tab w:leader="none" w:pos="2925" w:val="left"/>
                <w:tab w:leader="none" w:pos="5115" w:val="left"/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Индикаторы: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ежегодное расширение перечня образовательных услуг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пользующихся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услугами;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ежегодное участие школы в федеральных, региональных,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конкурсах;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сайта школы.</w:t>
            </w:r>
          </w:p>
          <w:p w14:paraId="29000000">
            <w:pPr>
              <w:pStyle w:val="Style_6"/>
              <w:tabs>
                <w:tab w:leader="none" w:pos="50" w:val="left"/>
                <w:tab w:leader="none" w:pos="389" w:val="left"/>
                <w:tab w:leader="none" w:pos="9214" w:val="left"/>
              </w:tabs>
              <w:spacing w:line="31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>Создание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глазах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</w:p>
          <w:p w14:paraId="2A000000">
            <w:pPr>
              <w:pStyle w:val="Style_6"/>
              <w:tabs>
                <w:tab w:leader="none" w:pos="50" w:val="left"/>
                <w:tab w:leader="none" w:pos="9214" w:val="left"/>
              </w:tabs>
              <w:spacing w:line="315" w:lineRule="exact"/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бразовательного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14:paraId="2B000000">
            <w:pPr>
              <w:pStyle w:val="Style_6"/>
              <w:tabs>
                <w:tab w:leader="none" w:pos="50" w:val="left"/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Индикаторы: результаты социологических исследований;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рейтинговая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системе образования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района.</w:t>
            </w:r>
          </w:p>
          <w:p w14:paraId="2C000000">
            <w:pPr>
              <w:pStyle w:val="Style_6"/>
              <w:tabs>
                <w:tab w:leader="none" w:pos="50" w:val="left"/>
                <w:tab w:leader="none" w:pos="9214" w:val="left"/>
              </w:tabs>
              <w:spacing w:before="1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3.Р</w:t>
            </w:r>
            <w:r>
              <w:rPr>
                <w:sz w:val="28"/>
              </w:rPr>
              <w:t>ост образовательных и творческих достижений всех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14:paraId="2D000000">
            <w:pPr>
              <w:pStyle w:val="Style_6"/>
              <w:tabs>
                <w:tab w:leader="none" w:pos="50" w:val="left"/>
                <w:tab w:leader="none" w:pos="9214" w:val="left"/>
              </w:tabs>
              <w:spacing w:line="321" w:lineRule="exact"/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Индикаторы: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</w:p>
          <w:p w14:paraId="2E000000">
            <w:pPr>
              <w:pStyle w:val="Style_6"/>
              <w:tabs>
                <w:tab w:leader="none" w:pos="50" w:val="left"/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обучающихся 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внешкольного дополнительного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 и занятых во внеурочной деятельности; рост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выполняющих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проектные,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смотрах,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олимпиадах;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14:paraId="2F000000">
            <w:pPr>
              <w:pStyle w:val="Style_6"/>
              <w:tabs>
                <w:tab w:leader="none" w:pos="50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4.Р</w:t>
            </w:r>
            <w:r>
              <w:rPr>
                <w:sz w:val="28"/>
              </w:rPr>
              <w:t>ост доли внебюджетного финансирования школы из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профессионализма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привлекательности.</w:t>
            </w:r>
          </w:p>
          <w:p w14:paraId="30000000">
            <w:pPr>
              <w:pStyle w:val="Style_6"/>
              <w:tabs>
                <w:tab w:leader="none" w:pos="50" w:val="left"/>
                <w:tab w:leader="none" w:pos="9214" w:val="left"/>
              </w:tabs>
              <w:spacing w:before="1"/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Индикаторы: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14:paraId="31000000">
            <w:pPr>
              <w:pStyle w:val="Style_6"/>
              <w:tabs>
                <w:tab w:leader="none" w:pos="192" w:val="left"/>
                <w:tab w:leader="none" w:pos="389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5.П</w:t>
            </w:r>
            <w:r>
              <w:rPr>
                <w:sz w:val="28"/>
              </w:rPr>
              <w:t>овышениекачестваобразованиякакрезультатвысокогоуровняуправленческогозвена.</w:t>
            </w:r>
          </w:p>
          <w:p w14:paraId="32000000">
            <w:pPr>
              <w:pStyle w:val="Style_6"/>
              <w:tabs>
                <w:tab w:leader="none" w:pos="50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Индикаторы: результаты диагностических работ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уровней.</w:t>
            </w:r>
          </w:p>
          <w:p w14:paraId="33000000">
            <w:pPr>
              <w:pStyle w:val="Style_6"/>
              <w:tabs>
                <w:tab w:leader="none" w:pos="50" w:val="left"/>
                <w:tab w:leader="none" w:pos="389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6.Р</w:t>
            </w:r>
            <w:r>
              <w:rPr>
                <w:sz w:val="28"/>
              </w:rPr>
              <w:t>асширение системы внешних социальных связей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z w:val="28"/>
              </w:rPr>
              <w:t xml:space="preserve"> увеличение </w:t>
            </w:r>
            <w:r>
              <w:rPr>
                <w:sz w:val="28"/>
              </w:rPr>
              <w:t>числа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14:paraId="34000000">
            <w:pPr>
              <w:pStyle w:val="Style_6"/>
              <w:tabs>
                <w:tab w:leader="none" w:pos="50" w:val="left"/>
                <w:tab w:leader="none" w:pos="9214" w:val="left"/>
              </w:tabs>
              <w:spacing w:line="32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Индикаторы: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партнеров.</w:t>
            </w:r>
          </w:p>
          <w:p w14:paraId="35000000">
            <w:pPr>
              <w:pStyle w:val="Style_6"/>
              <w:tabs>
                <w:tab w:leader="none" w:pos="50" w:val="left"/>
                <w:tab w:leader="none" w:pos="836" w:val="left"/>
                <w:tab w:leader="none" w:pos="837" w:val="left"/>
                <w:tab w:leader="none" w:pos="2781" w:val="left"/>
                <w:tab w:leader="none" w:pos="4364" w:val="left"/>
                <w:tab w:leader="none" w:pos="6120" w:val="left"/>
                <w:tab w:leader="none" w:pos="9214" w:val="left"/>
              </w:tabs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>Сохранение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сберегающей образовательной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14:paraId="36000000">
            <w:pPr>
              <w:pStyle w:val="Style_6"/>
              <w:tabs>
                <w:tab w:leader="none" w:pos="50" w:val="left"/>
                <w:tab w:leader="none" w:pos="1441" w:val="left"/>
                <w:tab w:leader="none" w:pos="2668" w:val="left"/>
                <w:tab w:leader="none" w:pos="3359" w:val="left"/>
                <w:tab w:leader="none" w:pos="3901" w:val="left"/>
                <w:tab w:leader="none" w:pos="4505" w:val="left"/>
                <w:tab w:leader="none" w:pos="5138" w:val="left"/>
                <w:tab w:leader="none" w:pos="5941" w:val="left"/>
                <w:tab w:leader="none" w:pos="7035" w:val="left"/>
                <w:tab w:leader="none" w:pos="9214" w:val="left"/>
              </w:tabs>
              <w:spacing w:before="2"/>
              <w:ind w:firstLine="0" w:left="50" w:right="16"/>
              <w:jc w:val="both"/>
              <w:rPr>
                <w:sz w:val="28"/>
              </w:rPr>
            </w:pPr>
            <w:r>
              <w:rPr>
                <w:sz w:val="28"/>
              </w:rPr>
              <w:t>Индикаторы: учебный прогресс учащихся, снижение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утомляемости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обучении;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z w:val="28"/>
              </w:rPr>
              <w:t xml:space="preserve">; </w:t>
            </w:r>
            <w:r>
              <w:rPr>
                <w:sz w:val="28"/>
              </w:rPr>
              <w:t>заболеваний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повышение уровня физической активности учащихся;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37000000">
            <w:pPr>
              <w:pStyle w:val="Style_6"/>
              <w:tabs>
                <w:tab w:leader="none" w:pos="50" w:val="left"/>
                <w:tab w:leader="none" w:pos="389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8.П</w:t>
            </w:r>
            <w:r>
              <w:rPr>
                <w:sz w:val="28"/>
              </w:rPr>
              <w:t>овышение квалификации педагогов в области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z w:val="28"/>
              </w:rPr>
              <w:t xml:space="preserve"> п</w:t>
            </w:r>
            <w:r>
              <w:rPr>
                <w:sz w:val="28"/>
              </w:rPr>
              <w:t>сихолого-педагогического сопровождения обучающихся.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Индикаторы: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рост профессиональной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общекультурной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отраженный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кадров;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pStyle w:val="Style_6"/>
              <w:tabs>
                <w:tab w:leader="none" w:pos="9214" w:val="left"/>
              </w:tabs>
              <w:spacing w:line="301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Сроки реализации 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6"/>
              <w:tabs>
                <w:tab w:leader="none" w:pos="9214" w:val="left"/>
              </w:tabs>
              <w:spacing w:line="30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2018-2023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>
        <w:trPr>
          <w:trHeight w:hRule="atLeast" w:val="321"/>
        </w:trPr>
        <w:tc>
          <w:tcPr>
            <w:tcW w:type="dxa" w:w="27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Период и этапы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1 этап (2018-2019 годы)</w:t>
            </w:r>
          </w:p>
          <w:p w14:paraId="3C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Цель:</w:t>
            </w:r>
          </w:p>
          <w:p w14:paraId="3D000000">
            <w:pPr>
              <w:pStyle w:val="Style_6"/>
              <w:tabs>
                <w:tab w:leader="none" w:pos="341" w:val="left"/>
                <w:tab w:leader="none" w:pos="9214" w:val="left"/>
              </w:tabs>
              <w:spacing w:line="32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роведение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диагностической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3E000000">
            <w:pPr>
              <w:pStyle w:val="Style_6"/>
              <w:tabs>
                <w:tab w:leader="none" w:pos="341" w:val="left"/>
                <w:tab w:leader="none" w:pos="9214" w:val="left"/>
              </w:tabs>
              <w:spacing w:line="32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разработк</w:t>
            </w:r>
            <w:r>
              <w:rPr>
                <w:sz w:val="28"/>
              </w:rPr>
              <w:t xml:space="preserve">а </w:t>
            </w:r>
            <w:r>
              <w:rPr>
                <w:sz w:val="28"/>
              </w:rPr>
              <w:t>нормативно-правовой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14:paraId="3F000000">
            <w:pPr>
              <w:pStyle w:val="Style_6"/>
              <w:tabs>
                <w:tab w:leader="none" w:pos="271" w:val="left"/>
                <w:tab w:leader="none" w:pos="9214" w:val="left"/>
              </w:tabs>
              <w:spacing w:line="32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z w:val="28"/>
              </w:rPr>
              <w:t xml:space="preserve"> Стратегии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14:paraId="40000000">
            <w:pPr>
              <w:pStyle w:val="Style_6"/>
              <w:tabs>
                <w:tab w:leader="none" w:pos="271" w:val="left"/>
                <w:tab w:leader="none" w:pos="9214" w:val="left"/>
              </w:tabs>
              <w:spacing w:line="32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ФГОС </w:t>
            </w:r>
            <w:r>
              <w:rPr>
                <w:sz w:val="28"/>
              </w:rPr>
              <w:t>C</w:t>
            </w:r>
            <w:r>
              <w:rPr>
                <w:sz w:val="28"/>
              </w:rPr>
              <w:t>ОО;</w:t>
            </w:r>
          </w:p>
          <w:p w14:paraId="41000000">
            <w:pPr>
              <w:pStyle w:val="Style_6"/>
              <w:tabs>
                <w:tab w:leader="none" w:pos="341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методологическое совершенствование учебного плана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>
        <w:trPr>
          <w:trHeight w:hRule="atLeast" w:val="321"/>
        </w:trPr>
        <w:tc>
          <w:tcPr>
            <w:tcW w:type="dxa" w:w="27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pStyle w:val="Style_6"/>
              <w:tabs>
                <w:tab w:leader="none" w:pos="9214" w:val="left"/>
              </w:tabs>
              <w:spacing w:before="156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2 этап (201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-202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годы)</w:t>
            </w:r>
          </w:p>
          <w:p w14:paraId="43000000">
            <w:pPr>
              <w:pStyle w:val="Style_6"/>
              <w:tabs>
                <w:tab w:leader="none" w:pos="9214" w:val="left"/>
              </w:tabs>
              <w:spacing w:before="156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Цель:</w:t>
            </w:r>
          </w:p>
          <w:p w14:paraId="44000000">
            <w:pPr>
              <w:pStyle w:val="Style_6"/>
              <w:tabs>
                <w:tab w:leader="none" w:pos="9214" w:val="left"/>
              </w:tabs>
              <w:spacing w:line="32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14:paraId="45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мониторинг и корректировка результатов реализации</w:t>
            </w:r>
            <w:r>
              <w:rPr>
                <w:sz w:val="28"/>
              </w:rPr>
              <w:t xml:space="preserve"> Стратегии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ООО,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СОО;</w:t>
            </w:r>
          </w:p>
          <w:p w14:paraId="46000000">
            <w:pPr>
              <w:pStyle w:val="Style_6"/>
              <w:tabs>
                <w:tab w:leader="none" w:pos="271" w:val="left"/>
                <w:tab w:leader="none" w:pos="9214" w:val="left"/>
              </w:tabs>
              <w:spacing w:before="2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широкое внедрение современных образовательных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14:paraId="47000000">
            <w:pPr>
              <w:pStyle w:val="Style_6"/>
              <w:tabs>
                <w:tab w:leader="none" w:pos="271" w:val="left"/>
                <w:tab w:leader="none" w:pos="9214" w:val="left"/>
              </w:tabs>
              <w:spacing w:line="32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апробирование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</w:p>
          <w:p w14:paraId="48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подпрограмм, ориентированных на личностное развитие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 отношений.</w:t>
            </w:r>
          </w:p>
        </w:tc>
      </w:tr>
      <w:tr>
        <w:trPr>
          <w:trHeight w:hRule="atLeast" w:val="321"/>
        </w:trPr>
        <w:tc>
          <w:tcPr>
            <w:tcW w:type="dxa" w:w="27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6"/>
              <w:tabs>
                <w:tab w:leader="none" w:pos="9214" w:val="left"/>
              </w:tabs>
              <w:spacing w:before="155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3 этап (2023 годы)</w:t>
            </w:r>
          </w:p>
          <w:p w14:paraId="4A000000">
            <w:pPr>
              <w:pStyle w:val="Style_6"/>
              <w:tabs>
                <w:tab w:leader="none" w:pos="9214" w:val="left"/>
              </w:tabs>
              <w:spacing w:before="155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Цель:</w:t>
            </w:r>
          </w:p>
          <w:p w14:paraId="4B000000">
            <w:pPr>
              <w:pStyle w:val="Style_6"/>
              <w:tabs>
                <w:tab w:leader="none" w:pos="341" w:val="left"/>
                <w:tab w:leader="none" w:pos="9214" w:val="left"/>
              </w:tabs>
              <w:spacing w:line="317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одведение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 xml:space="preserve"> Стратегии </w:t>
            </w:r>
            <w:r>
              <w:rPr>
                <w:sz w:val="28"/>
              </w:rPr>
              <w:t>развития;</w:t>
            </w:r>
          </w:p>
          <w:p w14:paraId="4C000000">
            <w:pPr>
              <w:pStyle w:val="Style_6"/>
              <w:tabs>
                <w:tab w:leader="none" w:pos="271" w:val="left"/>
                <w:tab w:leader="none" w:pos="9214" w:val="left"/>
              </w:tabs>
              <w:spacing w:line="32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азработка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стратегического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школы </w:t>
            </w:r>
          </w:p>
        </w:tc>
      </w:tr>
      <w:tr>
        <w:trPr>
          <w:trHeight w:hRule="atLeast" w:val="651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6"/>
              <w:tabs>
                <w:tab w:leader="none" w:pos="9214" w:val="left"/>
              </w:tabs>
              <w:spacing w:line="301" w:lineRule="exact"/>
              <w:ind/>
              <w:rPr>
                <w:sz w:val="28"/>
              </w:rPr>
            </w:pPr>
            <w:r>
              <w:rPr>
                <w:sz w:val="28"/>
              </w:rPr>
              <w:t>Ожидаемые</w:t>
            </w:r>
          </w:p>
          <w:p w14:paraId="4E000000">
            <w:pPr>
              <w:pStyle w:val="Style_6"/>
              <w:tabs>
                <w:tab w:leader="none" w:pos="9214" w:val="left"/>
              </w:tabs>
              <w:spacing w:line="303" w:lineRule="exact"/>
              <w:ind/>
              <w:rPr>
                <w:sz w:val="28"/>
              </w:rPr>
            </w:pPr>
            <w:r>
              <w:rPr>
                <w:sz w:val="28"/>
              </w:rPr>
              <w:t>конечные</w:t>
            </w:r>
          </w:p>
          <w:p w14:paraId="4F000000">
            <w:pPr>
              <w:pStyle w:val="Style_6"/>
              <w:tabs>
                <w:tab w:leader="none" w:pos="9214" w:val="left"/>
              </w:tabs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  <w:p w14:paraId="50000000">
            <w:pPr>
              <w:pStyle w:val="Style_6"/>
              <w:tabs>
                <w:tab w:leader="none" w:pos="9214" w:val="left"/>
              </w:tabs>
              <w:spacing w:line="302" w:lineRule="exact"/>
              <w:ind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pStyle w:val="Style_6"/>
              <w:tabs>
                <w:tab w:leader="none" w:pos="9214" w:val="left"/>
              </w:tabs>
              <w:spacing w:line="30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течение2018-2023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</w:p>
          <w:p w14:paraId="52000000">
            <w:pPr>
              <w:pStyle w:val="Style_6"/>
              <w:tabs>
                <w:tab w:leader="none" w:pos="9214" w:val="left"/>
              </w:tabs>
              <w:spacing w:line="303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позволит:</w:t>
            </w:r>
          </w:p>
          <w:p w14:paraId="53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-создать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информационно-образовательное</w:t>
            </w:r>
          </w:p>
          <w:p w14:paraId="54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пространств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очередь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удовлетворить</w:t>
            </w:r>
          </w:p>
          <w:p w14:paraId="55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интересы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14:paraId="56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</w:p>
          <w:p w14:paraId="57000000">
            <w:pPr>
              <w:pStyle w:val="Style_6"/>
              <w:tabs>
                <w:tab w:leader="none" w:pos="9214" w:val="left"/>
              </w:tabs>
              <w:spacing w:line="303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доступности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14:paraId="58000000">
            <w:pPr>
              <w:pStyle w:val="Style_6"/>
              <w:tabs>
                <w:tab w:leader="none" w:pos="9214" w:val="left"/>
              </w:tabs>
              <w:spacing w:line="303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-обеспечить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59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омпетентности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14:paraId="5A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владения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инновационными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образовательными,</w:t>
            </w:r>
          </w:p>
          <w:p w14:paraId="5B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метапредметными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технологиями;</w:t>
            </w:r>
          </w:p>
          <w:p w14:paraId="5C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-увеличить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D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истеме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внешкольного</w:t>
            </w:r>
          </w:p>
          <w:p w14:paraId="5E000000">
            <w:pPr>
              <w:pStyle w:val="Style_6"/>
              <w:tabs>
                <w:tab w:leader="none" w:pos="9214" w:val="left"/>
              </w:tabs>
              <w:spacing w:line="303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14:paraId="5F000000">
            <w:pPr>
              <w:pStyle w:val="Style_6"/>
              <w:tabs>
                <w:tab w:leader="none" w:pos="9214" w:val="left"/>
              </w:tabs>
              <w:spacing w:line="303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-увеличить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поступающих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0000000">
            <w:pPr>
              <w:pStyle w:val="Style_6"/>
              <w:tabs>
                <w:tab w:leader="none" w:pos="9214" w:val="left"/>
              </w:tabs>
              <w:spacing w:line="30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чебные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профилю;</w:t>
            </w:r>
          </w:p>
          <w:p w14:paraId="61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-повысить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рейтинговую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 системе образования;</w:t>
            </w:r>
          </w:p>
          <w:p w14:paraId="62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-уменьшить количество жалоб на качество работы школы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 стороны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 и учащихся;</w:t>
            </w:r>
          </w:p>
          <w:p w14:paraId="63000000">
            <w:pPr>
              <w:pStyle w:val="Style_6"/>
              <w:tabs>
                <w:tab w:leader="none" w:pos="271" w:val="left"/>
                <w:tab w:leader="none" w:pos="9214" w:val="left"/>
              </w:tabs>
              <w:spacing w:line="322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-р</w:t>
            </w:r>
            <w:r>
              <w:rPr>
                <w:sz w:val="28"/>
              </w:rPr>
              <w:t>асширить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z w:val="28"/>
              </w:rPr>
              <w:t xml:space="preserve"> школы</w:t>
            </w:r>
          </w:p>
          <w:p w14:paraId="64000000">
            <w:pPr>
              <w:pStyle w:val="Style_6"/>
              <w:tabs>
                <w:tab w:leader="none" w:pos="9214" w:val="left"/>
              </w:tabs>
              <w:spacing w:line="303" w:lineRule="exact"/>
              <w:ind w:firstLine="0" w:left="50" w:right="16"/>
              <w:rPr>
                <w:sz w:val="28"/>
              </w:rPr>
            </w:pP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6"/>
              <w:tabs>
                <w:tab w:leader="none" w:pos="9214" w:val="left"/>
              </w:tabs>
              <w:spacing w:line="315" w:lineRule="exact"/>
              <w:ind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  <w:p w14:paraId="66000000">
            <w:pPr>
              <w:pStyle w:val="Style_6"/>
              <w:tabs>
                <w:tab w:leader="none" w:pos="9214" w:val="left"/>
              </w:tabs>
              <w:spacing w:line="324" w:lineRule="exact"/>
              <w:ind/>
              <w:rPr>
                <w:sz w:val="28"/>
              </w:rPr>
            </w:pPr>
            <w:r>
              <w:rPr>
                <w:sz w:val="28"/>
              </w:rPr>
              <w:t>э</w:t>
            </w:r>
            <w:r>
              <w:rPr>
                <w:sz w:val="28"/>
              </w:rPr>
              <w:t>лектронной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6"/>
              <w:tabs>
                <w:tab w:leader="none" w:pos="9214" w:val="left"/>
              </w:tabs>
              <w:spacing w:line="315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tyvaschool95@mail.ru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pStyle w:val="Style_6"/>
              <w:tabs>
                <w:tab w:leader="none" w:pos="9214" w:val="left"/>
              </w:tabs>
              <w:spacing w:line="315" w:lineRule="exact"/>
              <w:ind/>
              <w:rPr>
                <w:sz w:val="28"/>
              </w:rPr>
            </w:pPr>
            <w:r>
              <w:rPr>
                <w:sz w:val="28"/>
              </w:rPr>
              <w:t>Финансирование</w:t>
            </w:r>
          </w:p>
          <w:p w14:paraId="69000000">
            <w:pPr>
              <w:pStyle w:val="Style_6"/>
              <w:tabs>
                <w:tab w:leader="none" w:pos="9214" w:val="left"/>
              </w:tabs>
              <w:spacing w:line="308" w:lineRule="exact"/>
              <w:ind/>
              <w:rPr>
                <w:sz w:val="28"/>
              </w:rPr>
            </w:pPr>
            <w:r>
              <w:rPr>
                <w:sz w:val="28"/>
              </w:rPr>
              <w:t>Стратегии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pStyle w:val="Style_6"/>
              <w:tabs>
                <w:tab w:leader="none" w:pos="9214" w:val="left"/>
              </w:tabs>
              <w:spacing w:line="315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Финансирование</w:t>
            </w:r>
            <w:r>
              <w:rPr>
                <w:sz w:val="28"/>
              </w:rPr>
              <w:t xml:space="preserve"> Стратегии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14:paraId="6B000000">
            <w:pPr>
              <w:pStyle w:val="Style_6"/>
              <w:tabs>
                <w:tab w:leader="none" w:pos="9214" w:val="left"/>
              </w:tabs>
              <w:spacing w:line="308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</w:rPr>
              <w:t>юджета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внебюджетных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pStyle w:val="Style_6"/>
              <w:tabs>
                <w:tab w:leader="none" w:pos="9214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Контроль 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z w:val="28"/>
              </w:rPr>
              <w:t xml:space="preserve"> Стратегии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6"/>
              <w:tabs>
                <w:tab w:leader="none" w:pos="9214" w:val="left"/>
              </w:tabs>
              <w:spacing w:line="315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z w:val="28"/>
              </w:rPr>
              <w:t xml:space="preserve"> Стратегии </w:t>
            </w:r>
            <w:r>
              <w:rPr>
                <w:sz w:val="28"/>
              </w:rPr>
              <w:t>осуществляется:</w:t>
            </w:r>
          </w:p>
          <w:p w14:paraId="6E000000">
            <w:pPr>
              <w:pStyle w:val="Style_6"/>
              <w:numPr>
                <w:ilvl w:val="0"/>
                <w:numId w:val="1"/>
              </w:numPr>
              <w:tabs>
                <w:tab w:leader="none" w:pos="466" w:val="left"/>
                <w:tab w:leader="none" w:pos="9214" w:val="left"/>
              </w:tabs>
              <w:spacing w:before="2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 xml:space="preserve">управляющим советом МБОУ </w:t>
            </w:r>
            <w:r>
              <w:rPr>
                <w:spacing w:val="-2"/>
                <w:sz w:val="28"/>
              </w:rPr>
              <w:t>Шуурмакская</w:t>
            </w:r>
            <w:r>
              <w:rPr>
                <w:spacing w:val="-2"/>
                <w:sz w:val="28"/>
              </w:rPr>
              <w:t xml:space="preserve"> СОШ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14:paraId="6F000000">
            <w:pPr>
              <w:pStyle w:val="Style_6"/>
              <w:numPr>
                <w:ilvl w:val="0"/>
                <w:numId w:val="1"/>
              </w:numPr>
              <w:tabs>
                <w:tab w:leader="none" w:pos="466" w:val="left"/>
                <w:tab w:leader="none" w:pos="9214" w:val="left"/>
              </w:tabs>
              <w:spacing w:line="321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администрацией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14:paraId="70000000">
            <w:pPr>
              <w:pStyle w:val="Style_6"/>
              <w:numPr>
                <w:ilvl w:val="0"/>
                <w:numId w:val="1"/>
              </w:numPr>
              <w:tabs>
                <w:tab w:leader="none" w:pos="413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ежегодную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публикацию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 деятельности учреждения;</w:t>
            </w:r>
          </w:p>
          <w:p w14:paraId="71000000">
            <w:pPr>
              <w:pStyle w:val="Style_6"/>
              <w:numPr>
                <w:ilvl w:val="0"/>
                <w:numId w:val="1"/>
              </w:numPr>
              <w:tabs>
                <w:tab w:leader="none" w:pos="344" w:val="left"/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 xml:space="preserve">результаты реализации </w:t>
            </w:r>
            <w:r>
              <w:rPr>
                <w:sz w:val="28"/>
              </w:rPr>
              <w:t>Стратегии</w:t>
            </w:r>
            <w:r>
              <w:rPr>
                <w:sz w:val="28"/>
              </w:rPr>
              <w:t xml:space="preserve"> ежегодно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публикуются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ОУ.</w:t>
            </w:r>
          </w:p>
        </w:tc>
      </w:tr>
      <w:tr>
        <w:trPr>
          <w:trHeight w:hRule="atLeast" w:val="321"/>
        </w:trPr>
        <w:tc>
          <w:tcPr>
            <w:tcW w:type="dxa" w:w="2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pStyle w:val="Style_6"/>
              <w:tabs>
                <w:tab w:leader="none" w:pos="9214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 xml:space="preserve"> Стратегией</w:t>
            </w:r>
          </w:p>
        </w:tc>
        <w:tc>
          <w:tcPr>
            <w:tcW w:type="dxa" w:w="6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6"/>
              <w:tabs>
                <w:tab w:leader="none" w:pos="9214" w:val="left"/>
              </w:tabs>
              <w:spacing w:line="315" w:lineRule="exact"/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>Текущее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 xml:space="preserve"> Стратегией </w:t>
            </w:r>
            <w:r>
              <w:rPr>
                <w:sz w:val="28"/>
              </w:rPr>
              <w:t>осуществляется</w:t>
            </w:r>
          </w:p>
          <w:p w14:paraId="74000000">
            <w:pPr>
              <w:pStyle w:val="Style_6"/>
              <w:tabs>
                <w:tab w:leader="none" w:pos="9214" w:val="left"/>
              </w:tabs>
              <w:ind w:firstLine="0" w:left="50" w:right="16"/>
              <w:rPr>
                <w:sz w:val="28"/>
              </w:rPr>
            </w:pPr>
            <w:r>
              <w:rPr>
                <w:sz w:val="28"/>
              </w:rPr>
              <w:t xml:space="preserve">администрацией школы. Корректировки </w:t>
            </w:r>
            <w:r>
              <w:rPr>
                <w:sz w:val="28"/>
              </w:rPr>
              <w:t xml:space="preserve">Стратегии </w:t>
            </w:r>
            <w:r>
              <w:rPr>
                <w:sz w:val="28"/>
              </w:rPr>
              <w:t>проводятся педагогическим и методическим советами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14:paraId="75000000">
      <w:pPr>
        <w:sectPr>
          <w:headerReference r:id="rId6" w:type="default"/>
          <w:footerReference r:id="rId7" w:type="default"/>
          <w:pgSz w:h="16848" w:orient="portrait" w:w="11908"/>
          <w:pgMar w:bottom="1440" w:footer="222" w:gutter="0" w:header="0" w:left="1080" w:right="1080" w:top="1440"/>
          <w:pgNumType w:start="2"/>
        </w:sectPr>
      </w:pPr>
    </w:p>
    <w:p w14:paraId="76000000">
      <w:pPr>
        <w:pStyle w:val="Style_4"/>
        <w:tabs>
          <w:tab w:leader="none" w:pos="9214" w:val="left"/>
        </w:tabs>
        <w:spacing w:before="77"/>
        <w:ind w:firstLine="567" w:left="1432" w:right="1150"/>
        <w:jc w:val="center"/>
      </w:pPr>
      <w:bookmarkStart w:id="2" w:name="_TOC_250001"/>
      <w:bookmarkEnd w:id="2"/>
      <w:r>
        <w:t>ВВЕДЕНИЕ</w:t>
      </w:r>
    </w:p>
    <w:p w14:paraId="77000000">
      <w:pPr>
        <w:pStyle w:val="Style_1"/>
        <w:tabs>
          <w:tab w:leader="none" w:pos="9214" w:val="left"/>
        </w:tabs>
        <w:spacing w:before="6"/>
        <w:ind w:firstLine="567" w:left="0"/>
        <w:rPr>
          <w:b w:val="1"/>
          <w:sz w:val="27"/>
        </w:rPr>
      </w:pPr>
    </w:p>
    <w:p w14:paraId="78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Стратегия</w:t>
      </w:r>
      <w:r>
        <w:t xml:space="preserve"> развития МБОУ </w:t>
      </w:r>
      <w:r>
        <w:t>Шуурмакской</w:t>
      </w:r>
      <w:r>
        <w:t xml:space="preserve"> СОШ</w:t>
      </w:r>
      <w:r>
        <w:t xml:space="preserve"> </w:t>
      </w:r>
      <w:r>
        <w:t>на</w:t>
      </w:r>
      <w:r>
        <w:t xml:space="preserve"> </w:t>
      </w:r>
      <w:r>
        <w:t>2018-2023</w:t>
      </w:r>
      <w:r>
        <w:t xml:space="preserve"> </w:t>
      </w:r>
      <w:r>
        <w:t>год</w:t>
      </w:r>
      <w:r>
        <w:t xml:space="preserve"> </w:t>
      </w:r>
      <w:r>
        <w:t>(далее</w:t>
      </w:r>
      <w:r>
        <w:t xml:space="preserve"> Стратегия</w:t>
      </w:r>
      <w:r>
        <w:t>)</w:t>
      </w:r>
      <w:r>
        <w:t xml:space="preserve"> </w:t>
      </w:r>
      <w:r>
        <w:t>разработана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целями</w:t>
      </w:r>
      <w:r>
        <w:t xml:space="preserve"> </w:t>
      </w:r>
      <w:r>
        <w:t>реализации</w:t>
      </w:r>
      <w:r>
        <w:t xml:space="preserve"> </w:t>
      </w:r>
      <w:r>
        <w:t>государственной</w:t>
      </w:r>
      <w:r>
        <w:t xml:space="preserve"> </w:t>
      </w:r>
      <w:r>
        <w:t>образовательной</w:t>
      </w:r>
      <w:r>
        <w:t xml:space="preserve"> </w:t>
      </w:r>
      <w:r>
        <w:t>политики</w:t>
      </w:r>
      <w:r>
        <w:t xml:space="preserve"> </w:t>
      </w:r>
      <w:r>
        <w:t>Российской Федерации в области образования, является управленческим</w:t>
      </w:r>
      <w:r>
        <w:t xml:space="preserve"> </w:t>
      </w:r>
      <w:r>
        <w:t>документом, определяющим перспективы и пути развития учреждения на</w:t>
      </w:r>
      <w:r>
        <w:t xml:space="preserve"> </w:t>
      </w:r>
      <w:r>
        <w:t>среднесрочную</w:t>
      </w:r>
      <w:r>
        <w:t xml:space="preserve"> </w:t>
      </w:r>
      <w:r>
        <w:t>перспективу.</w:t>
      </w:r>
    </w:p>
    <w:p w14:paraId="79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Стать</w:t>
      </w:r>
      <w:r>
        <w:t xml:space="preserve">я </w:t>
      </w:r>
      <w:r>
        <w:t>28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«Об</w:t>
      </w:r>
      <w:r>
        <w:t xml:space="preserve"> </w:t>
      </w:r>
      <w:r>
        <w:t>образовании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t>относит</w:t>
      </w:r>
      <w:r>
        <w:t xml:space="preserve"> </w:t>
      </w:r>
      <w:r>
        <w:t>к</w:t>
      </w:r>
      <w:r>
        <w:t xml:space="preserve"> </w:t>
      </w:r>
      <w:r>
        <w:t>компетенции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 xml:space="preserve"> </w:t>
      </w:r>
      <w:r>
        <w:t>разработку и утверждение по согласованию с</w:t>
      </w:r>
      <w:r>
        <w:t xml:space="preserve"> </w:t>
      </w:r>
      <w:r>
        <w:t xml:space="preserve">учредителем </w:t>
      </w:r>
      <w:r>
        <w:t xml:space="preserve">Стратегии </w:t>
      </w:r>
      <w:r>
        <w:t>развития</w:t>
      </w:r>
      <w:r>
        <w:t xml:space="preserve"> </w:t>
      </w:r>
      <w:r>
        <w:t>образовательной</w:t>
      </w:r>
      <w:r>
        <w:t xml:space="preserve"> </w:t>
      </w:r>
      <w:r>
        <w:t>организации.</w:t>
      </w:r>
      <w:r>
        <w:t xml:space="preserve"> Стратегия </w:t>
      </w:r>
      <w:r>
        <w:t>развития</w:t>
      </w:r>
      <w:r>
        <w:t xml:space="preserve"> </w:t>
      </w:r>
      <w:r>
        <w:t>является</w:t>
      </w:r>
      <w:r>
        <w:t xml:space="preserve"> </w:t>
      </w:r>
      <w:r>
        <w:t>обязательным</w:t>
      </w:r>
      <w:r>
        <w:t xml:space="preserve"> </w:t>
      </w:r>
      <w:r>
        <w:t>локальным</w:t>
      </w:r>
      <w:r>
        <w:t xml:space="preserve"> </w:t>
      </w:r>
      <w:r>
        <w:t>актом,</w:t>
      </w:r>
      <w:r>
        <w:t xml:space="preserve"> </w:t>
      </w:r>
      <w:r>
        <w:t>наличие</w:t>
      </w:r>
      <w:r>
        <w:t xml:space="preserve"> </w:t>
      </w:r>
      <w:r>
        <w:t>которого</w:t>
      </w:r>
      <w:r>
        <w:t xml:space="preserve"> </w:t>
      </w:r>
      <w:r>
        <w:t>в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 xml:space="preserve"> </w:t>
      </w:r>
      <w:r>
        <w:t>закреплено</w:t>
      </w:r>
      <w:r>
        <w:t xml:space="preserve"> </w:t>
      </w:r>
      <w:r>
        <w:t>законодательно.</w:t>
      </w:r>
      <w:r>
        <w:t xml:space="preserve"> Стратегия </w:t>
      </w:r>
      <w:r>
        <w:t>развития</w:t>
      </w:r>
      <w:r>
        <w:t xml:space="preserve"> </w:t>
      </w:r>
      <w:r>
        <w:t>–</w:t>
      </w:r>
      <w:r>
        <w:t xml:space="preserve"> </w:t>
      </w:r>
      <w:r>
        <w:t>локальный</w:t>
      </w:r>
      <w:r>
        <w:t xml:space="preserve"> </w:t>
      </w:r>
      <w:r>
        <w:t>акт</w:t>
      </w:r>
      <w:r>
        <w:t xml:space="preserve"> </w:t>
      </w:r>
      <w:r>
        <w:t>образовательной</w:t>
      </w:r>
      <w:r>
        <w:t xml:space="preserve"> </w:t>
      </w:r>
      <w:r>
        <w:t>организации,</w:t>
      </w:r>
      <w:r>
        <w:t xml:space="preserve"> </w:t>
      </w:r>
      <w:r>
        <w:t>определяющи</w:t>
      </w:r>
      <w:r>
        <w:t xml:space="preserve">й </w:t>
      </w:r>
      <w:r>
        <w:t>стратегические</w:t>
      </w:r>
      <w:r>
        <w:t xml:space="preserve"> </w:t>
      </w:r>
      <w:r>
        <w:t>направления</w:t>
      </w:r>
      <w:r>
        <w:t xml:space="preserve"> </w:t>
      </w:r>
      <w:r>
        <w:t>развития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 xml:space="preserve"> </w:t>
      </w:r>
      <w:r>
        <w:t>на</w:t>
      </w:r>
      <w:r>
        <w:t xml:space="preserve"> </w:t>
      </w:r>
      <w:r>
        <w:t>среднесрочную</w:t>
      </w:r>
      <w:r>
        <w:t xml:space="preserve"> </w:t>
      </w:r>
      <w:r>
        <w:t>перспективу.</w:t>
      </w:r>
      <w:r>
        <w:t xml:space="preserve"> Стратегия </w:t>
      </w:r>
      <w:r>
        <w:t>как</w:t>
      </w:r>
      <w:r>
        <w:t xml:space="preserve"> </w:t>
      </w:r>
      <w:r>
        <w:t>управленческий</w:t>
      </w:r>
      <w:r>
        <w:t xml:space="preserve"> </w:t>
      </w:r>
      <w:r>
        <w:t>документ</w:t>
      </w:r>
      <w:r>
        <w:t xml:space="preserve"> развития </w:t>
      </w:r>
      <w:r>
        <w:t>школы</w:t>
      </w:r>
      <w:r>
        <w:t xml:space="preserve"> </w:t>
      </w:r>
      <w:r>
        <w:t>определяет</w:t>
      </w:r>
      <w:r>
        <w:t xml:space="preserve"> </w:t>
      </w:r>
      <w:r>
        <w:t>ценностно-смысловые,</w:t>
      </w:r>
      <w:r>
        <w:t xml:space="preserve"> </w:t>
      </w:r>
      <w:r>
        <w:t>целевые,</w:t>
      </w:r>
      <w:r>
        <w:t xml:space="preserve"> </w:t>
      </w:r>
      <w:r>
        <w:t>содержательные и результативные приоритеты развития, задает основные</w:t>
      </w:r>
      <w:r>
        <w:t xml:space="preserve"> </w:t>
      </w:r>
      <w:r>
        <w:t>направления</w:t>
      </w:r>
      <w:r>
        <w:t xml:space="preserve"> </w:t>
      </w:r>
      <w:r>
        <w:t>эффективной</w:t>
      </w:r>
      <w:r>
        <w:t xml:space="preserve"> </w:t>
      </w:r>
      <w:r>
        <w:t>реализации</w:t>
      </w:r>
      <w:r>
        <w:t xml:space="preserve"> </w:t>
      </w:r>
      <w:r>
        <w:t>государственного</w:t>
      </w:r>
      <w:r>
        <w:t xml:space="preserve"> </w:t>
      </w:r>
      <w:r>
        <w:t>задания.</w:t>
      </w:r>
      <w:r>
        <w:t xml:space="preserve"> Стратегия </w:t>
      </w:r>
      <w:r>
        <w:t>как</w:t>
      </w:r>
      <w:r>
        <w:t xml:space="preserve"> </w:t>
      </w:r>
      <w:r>
        <w:t>проект</w:t>
      </w:r>
      <w:r>
        <w:t xml:space="preserve"> </w:t>
      </w:r>
      <w:r>
        <w:t>перспективного</w:t>
      </w:r>
      <w:r>
        <w:t xml:space="preserve"> </w:t>
      </w:r>
      <w:r>
        <w:t>развития школы</w:t>
      </w:r>
      <w:r>
        <w:t xml:space="preserve"> </w:t>
      </w:r>
      <w:r>
        <w:t>призвана:</w:t>
      </w:r>
    </w:p>
    <w:p w14:paraId="7A000000">
      <w:pPr>
        <w:pStyle w:val="Style_7"/>
        <w:numPr>
          <w:ilvl w:val="0"/>
          <w:numId w:val="2"/>
        </w:numPr>
        <w:tabs>
          <w:tab w:leader="none" w:pos="1418" w:val="left"/>
          <w:tab w:leader="none" w:pos="9214" w:val="left"/>
        </w:tabs>
        <w:spacing w:before="1"/>
        <w:ind w:firstLine="567" w:left="0" w:right="-850"/>
        <w:jc w:val="both"/>
        <w:rPr>
          <w:sz w:val="28"/>
        </w:rPr>
      </w:pPr>
      <w:r>
        <w:rPr>
          <w:sz w:val="28"/>
        </w:rPr>
        <w:t>обеспечить условия для устойчивого развития школы в соответствии</w:t>
      </w:r>
      <w:r>
        <w:rPr>
          <w:sz w:val="28"/>
        </w:rPr>
        <w:t xml:space="preserve"> </w:t>
      </w:r>
      <w:r>
        <w:rPr>
          <w:sz w:val="28"/>
        </w:rPr>
        <w:t>со стратегией развития российского</w:t>
      </w:r>
      <w:r>
        <w:rPr>
          <w:sz w:val="28"/>
        </w:rPr>
        <w:t xml:space="preserve"> </w:t>
      </w:r>
      <w:r>
        <w:rPr>
          <w:sz w:val="28"/>
        </w:rPr>
        <w:t>образования;</w:t>
      </w:r>
    </w:p>
    <w:p w14:paraId="7B000000">
      <w:pPr>
        <w:pStyle w:val="Style_7"/>
        <w:numPr>
          <w:ilvl w:val="0"/>
          <w:numId w:val="2"/>
        </w:numPr>
        <w:tabs>
          <w:tab w:leader="none" w:pos="1418" w:val="left"/>
          <w:tab w:leader="none" w:pos="9214" w:val="left"/>
        </w:tabs>
        <w:spacing w:before="1"/>
        <w:ind w:firstLine="567" w:left="0" w:right="-850"/>
        <w:jc w:val="both"/>
        <w:rPr>
          <w:sz w:val="28"/>
        </w:rPr>
      </w:pPr>
      <w:r>
        <w:rPr>
          <w:sz w:val="28"/>
        </w:rPr>
        <w:t>обеспечить качественную реализацию государственного задания на</w:t>
      </w:r>
      <w:r>
        <w:rPr>
          <w:sz w:val="28"/>
        </w:rPr>
        <w:t xml:space="preserve"> </w:t>
      </w:r>
      <w:r>
        <w:rPr>
          <w:sz w:val="28"/>
        </w:rPr>
        <w:t>оказание</w:t>
      </w:r>
      <w:r>
        <w:rPr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требованиями</w:t>
      </w:r>
      <w:r>
        <w:rPr>
          <w:sz w:val="28"/>
        </w:rPr>
        <w:t xml:space="preserve"> </w:t>
      </w:r>
      <w:r>
        <w:rPr>
          <w:sz w:val="28"/>
        </w:rPr>
        <w:t>законодательства и удовлетворение образовательных запросов субъектов</w:t>
      </w:r>
      <w:r>
        <w:rPr>
          <w:sz w:val="28"/>
        </w:rPr>
        <w:t xml:space="preserve"> </w:t>
      </w:r>
      <w:r>
        <w:rPr>
          <w:sz w:val="28"/>
        </w:rPr>
        <w:t>образовательной деятельности и лиц, заинтересованных в образовании 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требованиями законодательства;</w:t>
      </w:r>
    </w:p>
    <w:p w14:paraId="7C000000">
      <w:pPr>
        <w:pStyle w:val="Style_7"/>
        <w:numPr>
          <w:ilvl w:val="0"/>
          <w:numId w:val="2"/>
        </w:numPr>
        <w:tabs>
          <w:tab w:leader="none" w:pos="1418" w:val="left"/>
          <w:tab w:leader="none" w:pos="9214" w:val="left"/>
        </w:tabs>
        <w:spacing w:before="1"/>
        <w:ind w:firstLine="567" w:left="0" w:right="-850"/>
        <w:jc w:val="both"/>
        <w:rPr>
          <w:sz w:val="28"/>
        </w:rPr>
      </w:pPr>
      <w:r>
        <w:rPr>
          <w:sz w:val="28"/>
        </w:rPr>
        <w:t>консолидировать</w:t>
      </w:r>
      <w:r>
        <w:rPr>
          <w:sz w:val="28"/>
        </w:rPr>
        <w:t xml:space="preserve"> </w:t>
      </w:r>
      <w:r>
        <w:rPr>
          <w:sz w:val="28"/>
        </w:rPr>
        <w:t>усилия</w:t>
      </w:r>
      <w:r>
        <w:rPr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z w:val="28"/>
        </w:rPr>
        <w:t xml:space="preserve"> </w:t>
      </w:r>
      <w:r>
        <w:rPr>
          <w:sz w:val="28"/>
        </w:rPr>
        <w:t>субъектов</w:t>
      </w:r>
      <w:r>
        <w:rPr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z w:val="28"/>
        </w:rPr>
        <w:t xml:space="preserve"> </w:t>
      </w:r>
      <w:r>
        <w:rPr>
          <w:sz w:val="28"/>
        </w:rPr>
        <w:t>процесса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социального</w:t>
      </w:r>
      <w:r>
        <w:rPr>
          <w:sz w:val="28"/>
        </w:rPr>
        <w:t xml:space="preserve"> </w:t>
      </w:r>
      <w:r>
        <w:rPr>
          <w:sz w:val="28"/>
        </w:rPr>
        <w:t>окружения</w:t>
      </w:r>
      <w:r>
        <w:rPr>
          <w:sz w:val="28"/>
        </w:rPr>
        <w:t xml:space="preserve"> </w:t>
      </w:r>
      <w:r>
        <w:rPr>
          <w:sz w:val="28"/>
        </w:rPr>
        <w:t>школы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достижения</w:t>
      </w:r>
      <w:r>
        <w:rPr>
          <w:sz w:val="28"/>
        </w:rPr>
        <w:t xml:space="preserve"> </w:t>
      </w:r>
      <w:r>
        <w:rPr>
          <w:sz w:val="28"/>
        </w:rPr>
        <w:t xml:space="preserve">цели </w:t>
      </w:r>
      <w:r>
        <w:rPr>
          <w:sz w:val="28"/>
        </w:rPr>
        <w:t>Стратегии</w:t>
      </w:r>
      <w:r>
        <w:rPr>
          <w:sz w:val="28"/>
        </w:rPr>
        <w:t>;</w:t>
      </w:r>
    </w:p>
    <w:p w14:paraId="7D000000">
      <w:pPr>
        <w:pStyle w:val="Style_7"/>
        <w:numPr>
          <w:ilvl w:val="0"/>
          <w:numId w:val="2"/>
        </w:numPr>
        <w:tabs>
          <w:tab w:leader="none" w:pos="1418" w:val="left"/>
          <w:tab w:leader="none" w:pos="1916" w:val="left"/>
          <w:tab w:leader="none" w:pos="9214" w:val="left"/>
        </w:tabs>
        <w:spacing w:before="1"/>
        <w:ind w:firstLine="567" w:left="0" w:right="-850"/>
        <w:jc w:val="both"/>
        <w:rPr>
          <w:sz w:val="28"/>
        </w:rPr>
      </w:pPr>
      <w:r>
        <w:rPr>
          <w:sz w:val="28"/>
        </w:rPr>
        <w:t>создать особые условия обучения, при которых уже в школе дети</w:t>
      </w:r>
      <w:r>
        <w:rPr>
          <w:sz w:val="28"/>
        </w:rPr>
        <w:t xml:space="preserve"> </w:t>
      </w:r>
      <w:r>
        <w:rPr>
          <w:sz w:val="28"/>
        </w:rPr>
        <w:t>могли</w:t>
      </w:r>
      <w:r>
        <w:rPr>
          <w:sz w:val="28"/>
        </w:rPr>
        <w:t xml:space="preserve"> </w:t>
      </w:r>
      <w:r>
        <w:rPr>
          <w:sz w:val="28"/>
        </w:rPr>
        <w:t>бы</w:t>
      </w:r>
      <w:r>
        <w:rPr>
          <w:sz w:val="28"/>
        </w:rPr>
        <w:t xml:space="preserve"> </w:t>
      </w:r>
      <w:r>
        <w:rPr>
          <w:sz w:val="28"/>
        </w:rPr>
        <w:t>раскрыть</w:t>
      </w:r>
      <w:r>
        <w:rPr>
          <w:sz w:val="28"/>
        </w:rPr>
        <w:t xml:space="preserve"> </w:t>
      </w:r>
      <w:r>
        <w:rPr>
          <w:sz w:val="28"/>
        </w:rPr>
        <w:t>свои</w:t>
      </w:r>
      <w:r>
        <w:rPr>
          <w:sz w:val="28"/>
        </w:rPr>
        <w:t xml:space="preserve"> </w:t>
      </w:r>
      <w:r>
        <w:rPr>
          <w:sz w:val="28"/>
        </w:rPr>
        <w:t>возможности,</w:t>
      </w:r>
      <w:r>
        <w:rPr>
          <w:sz w:val="28"/>
        </w:rPr>
        <w:t xml:space="preserve"> </w:t>
      </w:r>
      <w:r>
        <w:rPr>
          <w:sz w:val="28"/>
        </w:rPr>
        <w:t>подготовиться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 </w:t>
      </w:r>
      <w:r>
        <w:rPr>
          <w:sz w:val="28"/>
        </w:rPr>
        <w:t>жизни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высокотехнологичном конкурентном мире. Решению этой задачи должно</w:t>
      </w:r>
      <w:r>
        <w:rPr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z w:val="28"/>
        </w:rPr>
        <w:t xml:space="preserve"> </w:t>
      </w:r>
      <w:r>
        <w:rPr>
          <w:sz w:val="28"/>
        </w:rPr>
        <w:t>обновленное содержание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>;</w:t>
      </w:r>
    </w:p>
    <w:p w14:paraId="7E000000">
      <w:pPr>
        <w:pStyle w:val="Style_7"/>
        <w:numPr>
          <w:ilvl w:val="0"/>
          <w:numId w:val="2"/>
        </w:numPr>
        <w:tabs>
          <w:tab w:leader="none" w:pos="1418" w:val="left"/>
          <w:tab w:leader="none" w:pos="1916" w:val="left"/>
          <w:tab w:leader="none" w:pos="9214" w:val="left"/>
        </w:tabs>
        <w:spacing w:before="1"/>
        <w:ind w:firstLine="567" w:left="0" w:right="-850"/>
        <w:jc w:val="both"/>
        <w:rPr>
          <w:sz w:val="28"/>
        </w:rPr>
      </w:pPr>
      <w:r>
        <w:rPr>
          <w:sz w:val="28"/>
        </w:rPr>
        <w:t>акцентировать деятельность школы на организацию воспитательной</w:t>
      </w:r>
      <w:r>
        <w:rPr>
          <w:sz w:val="28"/>
        </w:rPr>
        <w:t xml:space="preserve"> </w:t>
      </w:r>
      <w:r>
        <w:rPr>
          <w:sz w:val="28"/>
        </w:rPr>
        <w:t>работы,</w:t>
      </w:r>
      <w:r>
        <w:rPr>
          <w:sz w:val="28"/>
        </w:rPr>
        <w:t xml:space="preserve"> </w:t>
      </w:r>
      <w:r>
        <w:rPr>
          <w:sz w:val="28"/>
        </w:rPr>
        <w:t>которая</w:t>
      </w:r>
      <w:r>
        <w:rPr>
          <w:sz w:val="28"/>
        </w:rPr>
        <w:t xml:space="preserve"> </w:t>
      </w:r>
      <w:r>
        <w:rPr>
          <w:sz w:val="28"/>
        </w:rPr>
        <w:t>строится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основе</w:t>
      </w:r>
      <w:r>
        <w:rPr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воспитания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календарного</w:t>
      </w:r>
      <w:r>
        <w:rPr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z w:val="28"/>
        </w:rPr>
        <w:t xml:space="preserve"> </w:t>
      </w:r>
      <w:r>
        <w:rPr>
          <w:sz w:val="28"/>
        </w:rPr>
        <w:t>работы.</w:t>
      </w:r>
      <w:r>
        <w:rPr>
          <w:sz w:val="28"/>
        </w:rPr>
        <w:t xml:space="preserve"> </w:t>
      </w:r>
      <w:r>
        <w:rPr>
          <w:sz w:val="28"/>
        </w:rPr>
        <w:t>Выстроить</w:t>
      </w:r>
      <w:r>
        <w:rPr>
          <w:sz w:val="28"/>
        </w:rPr>
        <w:t xml:space="preserve"> </w:t>
      </w:r>
      <w:r>
        <w:rPr>
          <w:sz w:val="28"/>
        </w:rPr>
        <w:t>программу</w:t>
      </w:r>
      <w:r>
        <w:rPr>
          <w:sz w:val="28"/>
        </w:rPr>
        <w:t xml:space="preserve"> </w:t>
      </w:r>
      <w:r>
        <w:rPr>
          <w:sz w:val="28"/>
        </w:rPr>
        <w:t>воспитания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ориентацией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«портрет</w:t>
      </w:r>
      <w:r>
        <w:rPr>
          <w:sz w:val="28"/>
        </w:rPr>
        <w:t xml:space="preserve"> </w:t>
      </w:r>
      <w:r>
        <w:rPr>
          <w:sz w:val="28"/>
        </w:rPr>
        <w:t>выпускника»</w:t>
      </w:r>
      <w:r>
        <w:rPr>
          <w:sz w:val="28"/>
        </w:rPr>
        <w:t xml:space="preserve"> </w:t>
      </w:r>
      <w:r>
        <w:rPr>
          <w:sz w:val="28"/>
        </w:rPr>
        <w:t>как</w:t>
      </w:r>
      <w:r>
        <w:rPr>
          <w:sz w:val="28"/>
        </w:rPr>
        <w:t xml:space="preserve"> </w:t>
      </w:r>
      <w:r>
        <w:rPr>
          <w:sz w:val="28"/>
        </w:rPr>
        <w:t>гражданина-патриота,</w:t>
      </w:r>
      <w:r>
        <w:rPr>
          <w:sz w:val="28"/>
        </w:rPr>
        <w:t xml:space="preserve"> </w:t>
      </w:r>
      <w:r>
        <w:rPr>
          <w:sz w:val="28"/>
        </w:rPr>
        <w:t>культурную,</w:t>
      </w:r>
      <w:r>
        <w:rPr>
          <w:sz w:val="28"/>
        </w:rPr>
        <w:t xml:space="preserve"> </w:t>
      </w:r>
      <w:r>
        <w:rPr>
          <w:sz w:val="28"/>
        </w:rPr>
        <w:t>гуманистическую,</w:t>
      </w:r>
      <w:r>
        <w:rPr>
          <w:sz w:val="28"/>
        </w:rPr>
        <w:t xml:space="preserve"> </w:t>
      </w:r>
      <w:r>
        <w:rPr>
          <w:sz w:val="28"/>
        </w:rPr>
        <w:t>свободную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творческую</w:t>
      </w:r>
      <w:r>
        <w:rPr>
          <w:sz w:val="28"/>
        </w:rPr>
        <w:t xml:space="preserve"> </w:t>
      </w:r>
      <w:r>
        <w:rPr>
          <w:sz w:val="28"/>
        </w:rPr>
        <w:t>личность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основе</w:t>
      </w:r>
      <w:r>
        <w:rPr>
          <w:sz w:val="28"/>
        </w:rPr>
        <w:t xml:space="preserve"> </w:t>
      </w:r>
      <w:r>
        <w:rPr>
          <w:sz w:val="28"/>
        </w:rPr>
        <w:t>принятых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российском</w:t>
      </w:r>
      <w:r>
        <w:rPr>
          <w:sz w:val="28"/>
        </w:rPr>
        <w:t xml:space="preserve"> </w:t>
      </w:r>
      <w:r>
        <w:rPr>
          <w:sz w:val="28"/>
        </w:rPr>
        <w:t>обществе</w:t>
      </w:r>
      <w:r>
        <w:rPr>
          <w:sz w:val="28"/>
        </w:rPr>
        <w:t xml:space="preserve"> </w:t>
      </w:r>
      <w:r>
        <w:rPr>
          <w:sz w:val="28"/>
        </w:rPr>
        <w:t>правил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 xml:space="preserve"> </w:t>
      </w:r>
      <w:r>
        <w:rPr>
          <w:sz w:val="28"/>
        </w:rPr>
        <w:t>поведения;</w:t>
      </w:r>
      <w:r>
        <w:rPr>
          <w:sz w:val="28"/>
        </w:rPr>
        <w:t xml:space="preserve"> </w:t>
      </w:r>
      <w:r>
        <w:rPr>
          <w:sz w:val="28"/>
        </w:rPr>
        <w:t>воспитание</w:t>
      </w:r>
      <w:r>
        <w:rPr>
          <w:sz w:val="28"/>
        </w:rPr>
        <w:t xml:space="preserve"> </w:t>
      </w:r>
      <w:r>
        <w:rPr>
          <w:sz w:val="28"/>
        </w:rPr>
        <w:t>уважения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памяти</w:t>
      </w:r>
      <w:r>
        <w:rPr>
          <w:sz w:val="28"/>
        </w:rPr>
        <w:t xml:space="preserve"> </w:t>
      </w:r>
      <w:r>
        <w:rPr>
          <w:sz w:val="28"/>
        </w:rPr>
        <w:t>защитников</w:t>
      </w:r>
      <w:r>
        <w:rPr>
          <w:sz w:val="28"/>
        </w:rPr>
        <w:t xml:space="preserve"> </w:t>
      </w:r>
      <w:r>
        <w:rPr>
          <w:sz w:val="28"/>
        </w:rPr>
        <w:t>Отечества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подвигам Героев Отечества,</w:t>
      </w:r>
      <w:r>
        <w:rPr>
          <w:sz w:val="28"/>
        </w:rPr>
        <w:t xml:space="preserve"> </w:t>
      </w:r>
      <w:r>
        <w:rPr>
          <w:sz w:val="28"/>
        </w:rPr>
        <w:t>закону и</w:t>
      </w:r>
      <w:r>
        <w:rPr>
          <w:sz w:val="28"/>
        </w:rPr>
        <w:t xml:space="preserve"> </w:t>
      </w:r>
      <w:r>
        <w:rPr>
          <w:sz w:val="28"/>
        </w:rPr>
        <w:t>правопорядку,</w:t>
      </w:r>
      <w:r>
        <w:rPr>
          <w:sz w:val="28"/>
        </w:rPr>
        <w:t xml:space="preserve"> </w:t>
      </w:r>
      <w:r>
        <w:rPr>
          <w:sz w:val="28"/>
        </w:rPr>
        <w:t>человеку труда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старшему</w:t>
      </w:r>
      <w:r>
        <w:rPr>
          <w:sz w:val="28"/>
        </w:rPr>
        <w:t xml:space="preserve"> </w:t>
      </w:r>
      <w:r>
        <w:rPr>
          <w:sz w:val="28"/>
        </w:rPr>
        <w:t>поколению,</w:t>
      </w:r>
      <w:r>
        <w:rPr>
          <w:sz w:val="28"/>
        </w:rPr>
        <w:t xml:space="preserve"> </w:t>
      </w:r>
      <w:r>
        <w:rPr>
          <w:sz w:val="28"/>
        </w:rPr>
        <w:t>взаимного</w:t>
      </w:r>
      <w:r>
        <w:rPr>
          <w:sz w:val="28"/>
        </w:rPr>
        <w:t xml:space="preserve"> </w:t>
      </w:r>
      <w:r>
        <w:rPr>
          <w:sz w:val="28"/>
        </w:rPr>
        <w:t>уважения,</w:t>
      </w:r>
      <w:r>
        <w:rPr>
          <w:sz w:val="28"/>
        </w:rPr>
        <w:t xml:space="preserve"> </w:t>
      </w:r>
      <w:r>
        <w:rPr>
          <w:sz w:val="28"/>
        </w:rPr>
        <w:t>бережного</w:t>
      </w:r>
      <w:r>
        <w:rPr>
          <w:sz w:val="28"/>
        </w:rPr>
        <w:t xml:space="preserve"> </w:t>
      </w:r>
      <w:r>
        <w:rPr>
          <w:sz w:val="28"/>
        </w:rPr>
        <w:t>отношения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ультурному</w:t>
      </w:r>
      <w:r>
        <w:rPr>
          <w:sz w:val="28"/>
        </w:rPr>
        <w:t xml:space="preserve"> </w:t>
      </w:r>
      <w:r>
        <w:rPr>
          <w:sz w:val="28"/>
        </w:rPr>
        <w:t>наследию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традициям</w:t>
      </w:r>
      <w:r>
        <w:rPr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z w:val="28"/>
        </w:rPr>
        <w:t xml:space="preserve"> </w:t>
      </w:r>
      <w:r>
        <w:rPr>
          <w:sz w:val="28"/>
        </w:rPr>
        <w:t>народа</w:t>
      </w:r>
      <w:r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Федерации,</w:t>
      </w:r>
      <w:r>
        <w:rPr>
          <w:sz w:val="28"/>
        </w:rPr>
        <w:t xml:space="preserve"> </w:t>
      </w:r>
      <w:r>
        <w:rPr>
          <w:sz w:val="28"/>
        </w:rPr>
        <w:t>природе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окружающей среде</w:t>
      </w:r>
      <w:r>
        <w:rPr>
          <w:sz w:val="28"/>
        </w:rPr>
        <w:t>;</w:t>
      </w:r>
    </w:p>
    <w:p w14:paraId="7F000000">
      <w:pPr>
        <w:pStyle w:val="Style_1"/>
        <w:numPr>
          <w:ilvl w:val="0"/>
          <w:numId w:val="2"/>
        </w:numPr>
        <w:tabs>
          <w:tab w:leader="none" w:pos="1418" w:val="left"/>
          <w:tab w:leader="none" w:pos="9214" w:val="left"/>
        </w:tabs>
        <w:ind w:firstLine="567" w:left="0" w:right="-850"/>
        <w:jc w:val="both"/>
      </w:pPr>
      <w:r>
        <w:t>сохранить, качественно улучшить и пополнить кадровый состав</w:t>
      </w:r>
      <w:r>
        <w:t xml:space="preserve"> </w:t>
      </w:r>
      <w:r>
        <w:t>преподавателей.</w:t>
      </w:r>
    </w:p>
    <w:p w14:paraId="80000000">
      <w:pPr>
        <w:pStyle w:val="Style_1"/>
        <w:tabs>
          <w:tab w:leader="none" w:pos="1418" w:val="left"/>
          <w:tab w:leader="none" w:pos="9214" w:val="left"/>
        </w:tabs>
        <w:ind w:firstLine="567" w:left="0" w:right="-850"/>
        <w:jc w:val="both"/>
      </w:pPr>
    </w:p>
    <w:p w14:paraId="81000000">
      <w:pPr>
        <w:pStyle w:val="Style_1"/>
        <w:tabs>
          <w:tab w:leader="none" w:pos="1418" w:val="left"/>
          <w:tab w:leader="none" w:pos="9214" w:val="left"/>
        </w:tabs>
        <w:ind w:firstLine="567" w:left="0" w:right="-850"/>
        <w:jc w:val="both"/>
      </w:pPr>
    </w:p>
    <w:p w14:paraId="82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 xml:space="preserve">В основу реализации </w:t>
      </w:r>
      <w:r>
        <w:t>Стратегии</w:t>
      </w:r>
      <w:r>
        <w:t xml:space="preserve"> положен современный программно-</w:t>
      </w:r>
      <w:r>
        <w:t>проектный</w:t>
      </w:r>
      <w:r>
        <w:t xml:space="preserve"> </w:t>
      </w:r>
      <w:r>
        <w:t>метод,</w:t>
      </w:r>
      <w:r>
        <w:t xml:space="preserve"> </w:t>
      </w:r>
      <w:r>
        <w:t>сочетающий</w:t>
      </w:r>
      <w:r>
        <w:t xml:space="preserve"> </w:t>
      </w:r>
      <w:r>
        <w:t>управленческую</w:t>
      </w:r>
      <w:r>
        <w:t xml:space="preserve"> </w:t>
      </w:r>
      <w:r>
        <w:t>целенаправленность</w:t>
      </w:r>
      <w:r>
        <w:t xml:space="preserve"> </w:t>
      </w:r>
      <w:r>
        <w:t>деятельности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творческие</w:t>
      </w:r>
      <w:r>
        <w:t xml:space="preserve"> </w:t>
      </w:r>
      <w:r>
        <w:t>инициативы</w:t>
      </w:r>
      <w:r>
        <w:t xml:space="preserve"> </w:t>
      </w:r>
      <w:r>
        <w:t>сотрудников.</w:t>
      </w:r>
      <w:r>
        <w:t xml:space="preserve"> </w:t>
      </w:r>
      <w:r>
        <w:t>Выполнение</w:t>
      </w:r>
      <w:r>
        <w:t xml:space="preserve"> </w:t>
      </w:r>
      <w:r>
        <w:t>государственного</w:t>
      </w:r>
      <w:r>
        <w:t xml:space="preserve"> </w:t>
      </w:r>
      <w:r>
        <w:t>задания</w:t>
      </w:r>
      <w:r>
        <w:t xml:space="preserve"> </w:t>
      </w:r>
      <w:r>
        <w:t>происходит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направлений,</w:t>
      </w:r>
      <w:r>
        <w:t xml:space="preserve"> </w:t>
      </w:r>
      <w:r>
        <w:t>представляющих</w:t>
      </w:r>
      <w:r>
        <w:t xml:space="preserve"> </w:t>
      </w:r>
      <w:r>
        <w:t>комплекс</w:t>
      </w:r>
      <w:r>
        <w:t xml:space="preserve"> </w:t>
      </w:r>
      <w:r>
        <w:t>взаимосвязанных</w:t>
      </w:r>
      <w:r>
        <w:t xml:space="preserve"> </w:t>
      </w:r>
      <w:r>
        <w:t>задачи</w:t>
      </w:r>
      <w:r>
        <w:t xml:space="preserve"> </w:t>
      </w:r>
      <w:r>
        <w:t>мероприятий,</w:t>
      </w:r>
      <w:r>
        <w:t xml:space="preserve"> </w:t>
      </w:r>
      <w:r>
        <w:t>нацеленных</w:t>
      </w:r>
      <w:r>
        <w:t xml:space="preserve"> </w:t>
      </w:r>
      <w:r>
        <w:t>на</w:t>
      </w:r>
      <w:r>
        <w:t xml:space="preserve"> </w:t>
      </w:r>
      <w:r>
        <w:t>обеспечение</w:t>
      </w:r>
      <w:r>
        <w:t xml:space="preserve"> </w:t>
      </w:r>
      <w:r>
        <w:t>доступности</w:t>
      </w:r>
      <w:r>
        <w:t xml:space="preserve"> </w:t>
      </w:r>
      <w:r>
        <w:t>качественного</w:t>
      </w:r>
      <w:r>
        <w:t xml:space="preserve"> </w:t>
      </w:r>
      <w:r>
        <w:t>образования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показателями</w:t>
      </w:r>
      <w:r>
        <w:t xml:space="preserve"> </w:t>
      </w:r>
      <w:r>
        <w:t>эффективности</w:t>
      </w:r>
      <w:r>
        <w:t xml:space="preserve"> </w:t>
      </w:r>
      <w:r>
        <w:t>работы</w:t>
      </w:r>
      <w:r>
        <w:t xml:space="preserve"> </w:t>
      </w:r>
      <w:r>
        <w:t>образовательного учреждения. Инициативы со стороны педагогического</w:t>
      </w:r>
      <w:r>
        <w:t xml:space="preserve"> </w:t>
      </w:r>
      <w:r>
        <w:t xml:space="preserve">коллектива по реализации </w:t>
      </w:r>
      <w:r>
        <w:t>Стратегии</w:t>
      </w:r>
      <w:r>
        <w:t xml:space="preserve"> оформляются как педагогические</w:t>
      </w:r>
      <w:r>
        <w:t xml:space="preserve"> </w:t>
      </w:r>
      <w:r>
        <w:t>проекты.</w:t>
      </w:r>
      <w:r>
        <w:t xml:space="preserve"> </w:t>
      </w:r>
      <w:r>
        <w:t>Результатом</w:t>
      </w:r>
      <w:r>
        <w:t xml:space="preserve"> </w:t>
      </w:r>
      <w:r>
        <w:t>работы</w:t>
      </w:r>
      <w:r>
        <w:t xml:space="preserve"> </w:t>
      </w:r>
      <w:r>
        <w:t>школы</w:t>
      </w:r>
      <w:r>
        <w:t xml:space="preserve"> </w:t>
      </w:r>
      <w:r>
        <w:t>по</w:t>
      </w:r>
      <w:r>
        <w:t xml:space="preserve"> </w:t>
      </w:r>
      <w:r>
        <w:t>направлениям</w:t>
      </w:r>
      <w:r>
        <w:t xml:space="preserve"> </w:t>
      </w:r>
      <w:r>
        <w:t>является</w:t>
      </w:r>
      <w:r>
        <w:t xml:space="preserve"> </w:t>
      </w:r>
      <w:r>
        <w:t>повышение</w:t>
      </w:r>
      <w:r>
        <w:t xml:space="preserve"> </w:t>
      </w:r>
      <w:r>
        <w:t>эффективности</w:t>
      </w:r>
      <w:r>
        <w:t xml:space="preserve"> </w:t>
      </w:r>
      <w:r>
        <w:t>работы</w:t>
      </w:r>
      <w:r>
        <w:t xml:space="preserve"> </w:t>
      </w:r>
      <w:r>
        <w:t>школы,</w:t>
      </w:r>
      <w:r>
        <w:t xml:space="preserve"> </w:t>
      </w:r>
      <w:r>
        <w:t>результатом</w:t>
      </w:r>
      <w:r>
        <w:t xml:space="preserve"> </w:t>
      </w:r>
      <w:r>
        <w:t>реализации</w:t>
      </w:r>
      <w:r>
        <w:t xml:space="preserve"> </w:t>
      </w:r>
      <w:r>
        <w:t>инициативных проектов – высокий уровень удовлетворенности общества</w:t>
      </w:r>
      <w:r>
        <w:t xml:space="preserve"> </w:t>
      </w:r>
      <w:r>
        <w:t>качеством</w:t>
      </w:r>
      <w:r>
        <w:t xml:space="preserve"> </w:t>
      </w:r>
      <w:r>
        <w:t>образования.</w:t>
      </w:r>
    </w:p>
    <w:p w14:paraId="83000000">
      <w:pPr>
        <w:rPr>
          <w:sz w:val="28"/>
        </w:rPr>
      </w:pPr>
      <w:r>
        <w:br w:type="page"/>
      </w:r>
    </w:p>
    <w:p w14:paraId="84000000">
      <w:pPr>
        <w:pStyle w:val="Style_4"/>
        <w:tabs>
          <w:tab w:leader="none" w:pos="9214" w:val="left"/>
        </w:tabs>
        <w:spacing w:before="5" w:line="319" w:lineRule="exact"/>
        <w:ind w:firstLine="567" w:left="1543" w:right="-850"/>
        <w:jc w:val="both"/>
      </w:pPr>
      <w:r>
        <w:t>Анализ</w:t>
      </w:r>
      <w:r>
        <w:t xml:space="preserve"> </w:t>
      </w:r>
      <w:r>
        <w:t>работы</w:t>
      </w:r>
      <w:r>
        <w:t xml:space="preserve"> </w:t>
      </w:r>
      <w:r>
        <w:t>школы</w:t>
      </w:r>
      <w:r>
        <w:t xml:space="preserve"> </w:t>
      </w:r>
      <w:r>
        <w:t>за</w:t>
      </w:r>
      <w:r>
        <w:t xml:space="preserve"> </w:t>
      </w:r>
      <w:r>
        <w:t>2012-2017 год</w:t>
      </w:r>
    </w:p>
    <w:p w14:paraId="85000000">
      <w:pPr>
        <w:pStyle w:val="Style_4"/>
        <w:tabs>
          <w:tab w:leader="none" w:pos="9214" w:val="left"/>
        </w:tabs>
        <w:spacing w:before="5" w:line="319" w:lineRule="exact"/>
        <w:ind w:firstLine="567" w:left="1543" w:right="-850"/>
        <w:jc w:val="both"/>
      </w:pPr>
    </w:p>
    <w:p w14:paraId="86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Педагогический коллектив с высоким профессиональным уровнем и</w:t>
      </w:r>
      <w:r>
        <w:t xml:space="preserve"> </w:t>
      </w:r>
      <w:r>
        <w:t>творческим</w:t>
      </w:r>
      <w:r>
        <w:t xml:space="preserve"> </w:t>
      </w:r>
      <w:r>
        <w:t>потенциалом</w:t>
      </w:r>
      <w:r>
        <w:t xml:space="preserve"> </w:t>
      </w:r>
      <w:r>
        <w:t>готовка</w:t>
      </w:r>
      <w:r>
        <w:t xml:space="preserve"> </w:t>
      </w:r>
      <w:r>
        <w:t>пробации</w:t>
      </w:r>
      <w:r>
        <w:t xml:space="preserve"> </w:t>
      </w:r>
      <w:r>
        <w:t>и</w:t>
      </w:r>
      <w:r>
        <w:t xml:space="preserve"> </w:t>
      </w:r>
      <w:r>
        <w:t>внедрению</w:t>
      </w:r>
      <w:r>
        <w:t xml:space="preserve"> </w:t>
      </w:r>
      <w:r>
        <w:t>в</w:t>
      </w:r>
      <w:r>
        <w:t xml:space="preserve"> </w:t>
      </w:r>
      <w:r>
        <w:t>образовательный</w:t>
      </w:r>
      <w:r>
        <w:t xml:space="preserve"> </w:t>
      </w:r>
      <w:r>
        <w:t>процесс</w:t>
      </w:r>
      <w:r>
        <w:t xml:space="preserve"> </w:t>
      </w:r>
      <w:r>
        <w:t>школы</w:t>
      </w:r>
      <w:r>
        <w:t xml:space="preserve"> </w:t>
      </w:r>
      <w:r>
        <w:t>инновационных</w:t>
      </w:r>
      <w:r>
        <w:t xml:space="preserve"> </w:t>
      </w:r>
      <w:r>
        <w:t>образовательных</w:t>
      </w:r>
      <w:r>
        <w:t xml:space="preserve"> </w:t>
      </w:r>
      <w:r>
        <w:t>программ</w:t>
      </w:r>
      <w:r>
        <w:t xml:space="preserve"> </w:t>
      </w:r>
      <w:r>
        <w:t>и</w:t>
      </w:r>
      <w:r>
        <w:t xml:space="preserve"> </w:t>
      </w:r>
      <w:r>
        <w:t>технологий,</w:t>
      </w:r>
      <w:r>
        <w:t xml:space="preserve"> </w:t>
      </w:r>
      <w:r>
        <w:t>актуальных</w:t>
      </w:r>
      <w:r>
        <w:t xml:space="preserve"> </w:t>
      </w:r>
      <w:r>
        <w:t>для</w:t>
      </w:r>
      <w:r>
        <w:t xml:space="preserve"> </w:t>
      </w:r>
      <w:r>
        <w:t>развития</w:t>
      </w:r>
      <w:r>
        <w:t xml:space="preserve"> </w:t>
      </w:r>
      <w:r>
        <w:t>системы</w:t>
      </w:r>
      <w:r>
        <w:t xml:space="preserve"> </w:t>
      </w:r>
      <w:r>
        <w:t>образования.</w:t>
      </w:r>
    </w:p>
    <w:p w14:paraId="87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Школе т</w:t>
      </w:r>
      <w:r>
        <w:t>ребуется улу</w:t>
      </w:r>
      <w:r>
        <w:t>ч</w:t>
      </w:r>
      <w:r>
        <w:t>шение материально-технической</w:t>
      </w:r>
      <w:r>
        <w:t xml:space="preserve"> </w:t>
      </w:r>
      <w:r>
        <w:t>базы</w:t>
      </w:r>
      <w:r>
        <w:rPr>
          <w:spacing w:val="1"/>
        </w:rPr>
        <w:t>, что позволит в</w:t>
      </w:r>
      <w:r>
        <w:rPr>
          <w:spacing w:val="1"/>
        </w:rPr>
        <w:t xml:space="preserve"> </w:t>
      </w:r>
      <w:r>
        <w:t>полной</w:t>
      </w:r>
      <w:r>
        <w:t xml:space="preserve"> </w:t>
      </w:r>
      <w:r>
        <w:t>мере</w:t>
      </w:r>
      <w:r>
        <w:t xml:space="preserve"> </w:t>
      </w:r>
      <w:r>
        <w:t>решать</w:t>
      </w:r>
      <w:r>
        <w:t xml:space="preserve"> </w:t>
      </w:r>
      <w:r>
        <w:t>задачи обучения и воспитания</w:t>
      </w:r>
      <w:r>
        <w:t xml:space="preserve"> </w:t>
      </w:r>
      <w:r>
        <w:t>детей.</w:t>
      </w:r>
    </w:p>
    <w:p w14:paraId="88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В</w:t>
      </w:r>
      <w:r>
        <w:t xml:space="preserve"> </w:t>
      </w:r>
      <w:r>
        <w:t>период</w:t>
      </w:r>
      <w:r>
        <w:t xml:space="preserve"> </w:t>
      </w:r>
      <w:r>
        <w:t>реализации</w:t>
      </w:r>
      <w:r>
        <w:t xml:space="preserve"> </w:t>
      </w:r>
      <w:r>
        <w:t>Стратегии</w:t>
      </w:r>
      <w:r>
        <w:t xml:space="preserve"> </w:t>
      </w:r>
      <w:r>
        <w:t>была</w:t>
      </w:r>
      <w:r>
        <w:t xml:space="preserve"> </w:t>
      </w:r>
      <w:r>
        <w:t>создана</w:t>
      </w:r>
      <w:r>
        <w:t xml:space="preserve"> </w:t>
      </w:r>
      <w:r>
        <w:t>и</w:t>
      </w:r>
      <w:r>
        <w:t xml:space="preserve"> </w:t>
      </w:r>
      <w:r>
        <w:t>реализована</w:t>
      </w:r>
      <w:r>
        <w:t xml:space="preserve"> </w:t>
      </w:r>
      <w:r>
        <w:t>программа</w:t>
      </w:r>
      <w:r>
        <w:t xml:space="preserve"> </w:t>
      </w:r>
      <w:r>
        <w:t>информатизации</w:t>
      </w:r>
      <w:r>
        <w:t xml:space="preserve"> </w:t>
      </w:r>
      <w:r>
        <w:t>школы,</w:t>
      </w:r>
      <w:r>
        <w:t xml:space="preserve"> </w:t>
      </w:r>
      <w:r>
        <w:t>направленная</w:t>
      </w:r>
      <w:r>
        <w:t xml:space="preserve"> </w:t>
      </w:r>
      <w:r>
        <w:t>на</w:t>
      </w:r>
      <w:r>
        <w:t xml:space="preserve"> </w:t>
      </w:r>
      <w:r>
        <w:t>освоение</w:t>
      </w:r>
      <w:r>
        <w:t xml:space="preserve"> </w:t>
      </w:r>
      <w:r>
        <w:t xml:space="preserve">участниками образовательного процесса информационных технологий </w:t>
      </w:r>
      <w:r>
        <w:t xml:space="preserve">использование </w:t>
      </w:r>
      <w:r>
        <w:t>их</w:t>
      </w:r>
      <w:r>
        <w:t xml:space="preserve"> </w:t>
      </w:r>
      <w:r>
        <w:t>в</w:t>
      </w:r>
      <w:r>
        <w:t xml:space="preserve"> </w:t>
      </w:r>
      <w:r>
        <w:t>практической</w:t>
      </w:r>
      <w:r>
        <w:t xml:space="preserve"> </w:t>
      </w:r>
      <w:r>
        <w:t>деятельности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повышения</w:t>
      </w:r>
      <w:r>
        <w:t xml:space="preserve"> </w:t>
      </w:r>
      <w:r>
        <w:t>качества</w:t>
      </w:r>
      <w:r>
        <w:t xml:space="preserve"> </w:t>
      </w:r>
      <w:r>
        <w:t>образования.</w:t>
      </w:r>
    </w:p>
    <w:p w14:paraId="89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В</w:t>
      </w:r>
      <w:r>
        <w:t xml:space="preserve"> </w:t>
      </w:r>
      <w:r>
        <w:t>школе</w:t>
      </w:r>
      <w:r>
        <w:t xml:space="preserve"> </w:t>
      </w:r>
      <w:r>
        <w:t>созданы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выполнения</w:t>
      </w:r>
      <w:r>
        <w:t xml:space="preserve"> </w:t>
      </w:r>
      <w:r>
        <w:t>Федеральных</w:t>
      </w:r>
      <w:r>
        <w:t xml:space="preserve"> </w:t>
      </w:r>
      <w:r>
        <w:t>Государственных</w:t>
      </w:r>
      <w:r>
        <w:t xml:space="preserve"> </w:t>
      </w:r>
      <w:r>
        <w:t>образовательных</w:t>
      </w:r>
      <w:r>
        <w:t xml:space="preserve"> </w:t>
      </w:r>
      <w:r>
        <w:t>стандартов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 </w:t>
      </w:r>
      <w:r>
        <w:t>образования,</w:t>
      </w:r>
      <w:r>
        <w:t xml:space="preserve"> </w:t>
      </w:r>
      <w:r>
        <w:t>был</w:t>
      </w:r>
      <w:r>
        <w:t xml:space="preserve"> </w:t>
      </w:r>
      <w:r>
        <w:t>создан</w:t>
      </w:r>
      <w:r>
        <w:t xml:space="preserve"> </w:t>
      </w:r>
      <w:r>
        <w:t>фундамент</w:t>
      </w:r>
      <w:r>
        <w:t xml:space="preserve"> </w:t>
      </w:r>
      <w:r>
        <w:t>для</w:t>
      </w:r>
      <w:r>
        <w:t xml:space="preserve"> </w:t>
      </w:r>
      <w:r>
        <w:t>запуска ФГОС</w:t>
      </w:r>
      <w:r>
        <w:t xml:space="preserve"> </w:t>
      </w:r>
      <w:r>
        <w:t>ООО.</w:t>
      </w:r>
    </w:p>
    <w:p w14:paraId="8A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Особое</w:t>
      </w:r>
      <w:r>
        <w:t xml:space="preserve"> </w:t>
      </w:r>
      <w:r>
        <w:t>место</w:t>
      </w:r>
      <w:r>
        <w:t xml:space="preserve"> </w:t>
      </w:r>
      <w:r>
        <w:t>в</w:t>
      </w:r>
      <w:r>
        <w:t xml:space="preserve"> </w:t>
      </w:r>
      <w:r>
        <w:t>реализации</w:t>
      </w:r>
      <w:r>
        <w:t xml:space="preserve"> </w:t>
      </w:r>
      <w:r>
        <w:t>Стратегии</w:t>
      </w:r>
      <w:r>
        <w:t xml:space="preserve"> </w:t>
      </w:r>
      <w:r>
        <w:t>отводилось</w:t>
      </w:r>
      <w:r>
        <w:t xml:space="preserve">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одаренными</w:t>
      </w:r>
      <w:r>
        <w:t xml:space="preserve"> </w:t>
      </w:r>
      <w:r>
        <w:t>и</w:t>
      </w:r>
      <w:r>
        <w:t xml:space="preserve"> </w:t>
      </w:r>
      <w:r>
        <w:t>талантливыми</w:t>
      </w:r>
      <w:r>
        <w:t xml:space="preserve"> </w:t>
      </w:r>
      <w:r>
        <w:t>детьми:</w:t>
      </w:r>
      <w:r>
        <w:t xml:space="preserve"> </w:t>
      </w:r>
      <w:r>
        <w:t>проводились</w:t>
      </w:r>
      <w:r>
        <w:t xml:space="preserve"> </w:t>
      </w:r>
      <w:r>
        <w:t>элективные</w:t>
      </w:r>
      <w:r>
        <w:t xml:space="preserve"> </w:t>
      </w:r>
      <w:r>
        <w:t>курсы,</w:t>
      </w:r>
      <w:r>
        <w:t xml:space="preserve"> </w:t>
      </w:r>
      <w:r>
        <w:t>индивидуальные</w:t>
      </w:r>
      <w:r>
        <w:t xml:space="preserve"> </w:t>
      </w:r>
      <w:r>
        <w:t>консультации,</w:t>
      </w:r>
      <w:r>
        <w:t xml:space="preserve"> </w:t>
      </w:r>
      <w:r>
        <w:t>олимпиады,</w:t>
      </w:r>
      <w:r>
        <w:t xml:space="preserve"> </w:t>
      </w:r>
      <w:r>
        <w:t>конференции,</w:t>
      </w:r>
      <w:r>
        <w:t xml:space="preserve"> </w:t>
      </w:r>
      <w:r>
        <w:t>конкурсы.</w:t>
      </w:r>
      <w:r>
        <w:t xml:space="preserve"> </w:t>
      </w:r>
      <w:r>
        <w:t>Ученики</w:t>
      </w:r>
      <w:r>
        <w:t xml:space="preserve"> </w:t>
      </w:r>
      <w:r>
        <w:t>стали</w:t>
      </w:r>
      <w:r>
        <w:t xml:space="preserve"> </w:t>
      </w:r>
      <w:r>
        <w:t>показывать</w:t>
      </w:r>
      <w:r>
        <w:t xml:space="preserve"> </w:t>
      </w:r>
      <w:r>
        <w:t>результативное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олимпиадах, конференциях</w:t>
      </w:r>
      <w:r>
        <w:t xml:space="preserve"> </w:t>
      </w:r>
      <w:r>
        <w:t>и</w:t>
      </w:r>
      <w:r>
        <w:t xml:space="preserve"> </w:t>
      </w:r>
      <w:r>
        <w:t>конкурсах</w:t>
      </w:r>
      <w:r>
        <w:t xml:space="preserve"> </w:t>
      </w:r>
      <w:r>
        <w:t>на</w:t>
      </w:r>
      <w:r>
        <w:t xml:space="preserve"> </w:t>
      </w:r>
      <w:r>
        <w:t>различных</w:t>
      </w:r>
      <w:r>
        <w:t xml:space="preserve"> </w:t>
      </w:r>
      <w:r>
        <w:t>уровнях.</w:t>
      </w:r>
      <w:r>
        <w:t xml:space="preserve"> </w:t>
      </w:r>
      <w:r>
        <w:t>Осуществляется</w:t>
      </w:r>
      <w:r>
        <w:t xml:space="preserve"> </w:t>
      </w:r>
      <w:r>
        <w:t>сопровождение и</w:t>
      </w:r>
      <w:r>
        <w:t xml:space="preserve"> </w:t>
      </w:r>
      <w:r>
        <w:t>подготовка</w:t>
      </w:r>
      <w:r>
        <w:t xml:space="preserve"> </w:t>
      </w:r>
      <w:r>
        <w:t>учащихся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педагогов.</w:t>
      </w:r>
    </w:p>
    <w:p w14:paraId="8B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Созданы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повышения</w:t>
      </w:r>
      <w:r>
        <w:t xml:space="preserve"> </w:t>
      </w:r>
      <w:r>
        <w:t>уровня</w:t>
      </w:r>
      <w:r>
        <w:t xml:space="preserve"> </w:t>
      </w:r>
      <w:r>
        <w:t>качества</w:t>
      </w:r>
      <w:r>
        <w:t xml:space="preserve"> </w:t>
      </w:r>
      <w:r>
        <w:t>образования,</w:t>
      </w:r>
      <w:r>
        <w:t xml:space="preserve"> </w:t>
      </w:r>
      <w:r>
        <w:t>эффективности</w:t>
      </w:r>
      <w:r>
        <w:t xml:space="preserve"> </w:t>
      </w:r>
      <w:r>
        <w:t>урока.</w:t>
      </w:r>
      <w:r>
        <w:t xml:space="preserve"> </w:t>
      </w:r>
      <w:r>
        <w:t>Организована</w:t>
      </w:r>
      <w:r>
        <w:t xml:space="preserve"> </w:t>
      </w:r>
      <w:r>
        <w:t>индивидуальная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учащимися, имеющими пробелы в знаниях и испытывающими трудности</w:t>
      </w:r>
      <w:r>
        <w:t xml:space="preserve"> </w:t>
      </w:r>
      <w:r>
        <w:t>в</w:t>
      </w:r>
      <w:r>
        <w:t xml:space="preserve"> </w:t>
      </w:r>
      <w:r>
        <w:t>обучении,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работа</w:t>
      </w:r>
      <w:r>
        <w:t xml:space="preserve"> </w:t>
      </w:r>
      <w:r>
        <w:t>с</w:t>
      </w:r>
      <w:r>
        <w:t xml:space="preserve"> </w:t>
      </w:r>
      <w:r>
        <w:t>учащимися</w:t>
      </w:r>
      <w:r>
        <w:t xml:space="preserve"> </w:t>
      </w:r>
      <w:r>
        <w:t>с</w:t>
      </w:r>
      <w:r>
        <w:t xml:space="preserve"> </w:t>
      </w:r>
      <w:r>
        <w:t>ОВЗ.</w:t>
      </w:r>
      <w:r>
        <w:t xml:space="preserve"> </w:t>
      </w:r>
      <w:r>
        <w:t>Организован</w:t>
      </w:r>
      <w:r>
        <w:t xml:space="preserve"> </w:t>
      </w:r>
      <w:r>
        <w:t>административный контроль состояния преподавания предметов с низким</w:t>
      </w:r>
      <w:r>
        <w:t xml:space="preserve"> </w:t>
      </w:r>
      <w:r>
        <w:t>рейтингом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внешней</w:t>
      </w:r>
      <w:r>
        <w:t xml:space="preserve"> </w:t>
      </w:r>
      <w:r>
        <w:t>оценки.</w:t>
      </w:r>
    </w:p>
    <w:p w14:paraId="8C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Сформирована</w:t>
      </w:r>
      <w:r>
        <w:t xml:space="preserve"> </w:t>
      </w:r>
      <w:r>
        <w:t>система</w:t>
      </w:r>
      <w:r>
        <w:t xml:space="preserve"> </w:t>
      </w:r>
      <w:r>
        <w:t>органов</w:t>
      </w:r>
      <w:r>
        <w:t xml:space="preserve"> </w:t>
      </w:r>
      <w:r>
        <w:t>ученического</w:t>
      </w:r>
      <w:r>
        <w:t xml:space="preserve"> </w:t>
      </w:r>
      <w:r>
        <w:t>соуправления</w:t>
      </w:r>
      <w:r>
        <w:t>,</w:t>
      </w:r>
      <w:r>
        <w:t xml:space="preserve"> </w:t>
      </w:r>
      <w:r>
        <w:t>организована</w:t>
      </w:r>
      <w:r>
        <w:t xml:space="preserve"> </w:t>
      </w:r>
      <w:r>
        <w:t>работа</w:t>
      </w:r>
      <w:r>
        <w:t xml:space="preserve"> </w:t>
      </w:r>
      <w:r>
        <w:t>органов</w:t>
      </w:r>
      <w:r>
        <w:t xml:space="preserve"> </w:t>
      </w:r>
      <w:r>
        <w:t>общественного</w:t>
      </w:r>
      <w:r>
        <w:t xml:space="preserve"> </w:t>
      </w:r>
      <w:r>
        <w:t>соуправленияш</w:t>
      </w:r>
      <w:r>
        <w:t xml:space="preserve"> </w:t>
      </w:r>
      <w:r>
        <w:t>колой,</w:t>
      </w:r>
      <w:r>
        <w:t xml:space="preserve"> </w:t>
      </w:r>
      <w:r>
        <w:t>которые</w:t>
      </w:r>
      <w:r>
        <w:t xml:space="preserve"> </w:t>
      </w:r>
      <w:r>
        <w:t>являются</w:t>
      </w:r>
      <w:r>
        <w:t xml:space="preserve"> </w:t>
      </w:r>
      <w:r>
        <w:t>основой</w:t>
      </w:r>
      <w:r>
        <w:t xml:space="preserve"> </w:t>
      </w:r>
      <w:r>
        <w:t>для</w:t>
      </w:r>
      <w:r>
        <w:t xml:space="preserve"> </w:t>
      </w:r>
      <w:r>
        <w:t>расширения</w:t>
      </w:r>
      <w:r>
        <w:t xml:space="preserve"> </w:t>
      </w:r>
      <w:r>
        <w:t>социальной</w:t>
      </w:r>
      <w:r>
        <w:t xml:space="preserve"> </w:t>
      </w:r>
      <w:r>
        <w:t>открытости</w:t>
      </w:r>
      <w:r>
        <w:t xml:space="preserve"> </w:t>
      </w:r>
      <w:r>
        <w:t>школы</w:t>
      </w:r>
      <w:r>
        <w:t xml:space="preserve"> </w:t>
      </w:r>
      <w:r>
        <w:t>для</w:t>
      </w:r>
      <w:r>
        <w:t xml:space="preserve"> </w:t>
      </w:r>
      <w:r>
        <w:t>окружающего</w:t>
      </w:r>
      <w:r>
        <w:t xml:space="preserve"> </w:t>
      </w:r>
      <w:r>
        <w:t>социума</w:t>
      </w:r>
      <w:r>
        <w:t xml:space="preserve"> </w:t>
      </w:r>
      <w:r>
        <w:t>и</w:t>
      </w:r>
      <w:r>
        <w:t xml:space="preserve"> </w:t>
      </w:r>
      <w:r>
        <w:t>создания</w:t>
      </w:r>
      <w:r>
        <w:t xml:space="preserve"> </w:t>
      </w:r>
      <w:r>
        <w:t>системы</w:t>
      </w:r>
      <w:r>
        <w:t xml:space="preserve"> </w:t>
      </w:r>
      <w:r>
        <w:t>эффективного</w:t>
      </w:r>
      <w:r>
        <w:t xml:space="preserve"> управления ш</w:t>
      </w:r>
      <w:r>
        <w:t>колой.</w:t>
      </w:r>
    </w:p>
    <w:p w14:paraId="8D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Размещались</w:t>
      </w:r>
      <w:r>
        <w:t xml:space="preserve"> </w:t>
      </w:r>
      <w:r>
        <w:t>на</w:t>
      </w:r>
      <w:r>
        <w:t xml:space="preserve"> </w:t>
      </w:r>
      <w:r>
        <w:t>школьном</w:t>
      </w:r>
      <w:r>
        <w:t xml:space="preserve"> </w:t>
      </w:r>
      <w:r>
        <w:t>сайте,</w:t>
      </w:r>
      <w:r>
        <w:t xml:space="preserve"> </w:t>
      </w:r>
      <w:r>
        <w:t>проводились</w:t>
      </w:r>
      <w:r>
        <w:t xml:space="preserve"> </w:t>
      </w:r>
      <w:r>
        <w:t>публичные</w:t>
      </w:r>
      <w:r>
        <w:t xml:space="preserve"> </w:t>
      </w:r>
      <w:r>
        <w:t>отчеты</w:t>
      </w:r>
      <w:r>
        <w:t xml:space="preserve"> </w:t>
      </w:r>
      <w:r>
        <w:t>директора. Созданы условия формирования и самореализации личности с</w:t>
      </w:r>
      <w:r>
        <w:t xml:space="preserve"> </w:t>
      </w:r>
      <w:r>
        <w:t>активной гражданской позицией, ориентированной на общечеловеческие</w:t>
      </w:r>
      <w:r>
        <w:t xml:space="preserve"> </w:t>
      </w:r>
      <w:r>
        <w:t>и</w:t>
      </w:r>
      <w:r>
        <w:t xml:space="preserve"> </w:t>
      </w:r>
      <w:r>
        <w:t>национальные ценности и</w:t>
      </w:r>
      <w:r>
        <w:t xml:space="preserve"> </w:t>
      </w:r>
      <w:r>
        <w:t>идеалы.</w:t>
      </w:r>
    </w:p>
    <w:p w14:paraId="8E000000">
      <w:pPr>
        <w:pStyle w:val="Style_1"/>
        <w:tabs>
          <w:tab w:leader="none" w:pos="9214" w:val="left"/>
        </w:tabs>
        <w:ind w:firstLine="567" w:left="0" w:right="-850"/>
        <w:jc w:val="both"/>
      </w:pPr>
      <w:r>
        <w:t>Проведена</w:t>
      </w:r>
      <w:r>
        <w:t xml:space="preserve"> </w:t>
      </w:r>
      <w:r>
        <w:t>работа</w:t>
      </w:r>
      <w:r>
        <w:t xml:space="preserve"> </w:t>
      </w:r>
      <w:r>
        <w:t>по</w:t>
      </w:r>
      <w:r>
        <w:t xml:space="preserve"> </w:t>
      </w:r>
      <w:r>
        <w:t>совершенствованию</w:t>
      </w:r>
      <w:r>
        <w:t xml:space="preserve"> </w:t>
      </w:r>
      <w:r>
        <w:t>нормативно-правовой</w:t>
      </w:r>
      <w:r>
        <w:t xml:space="preserve"> </w:t>
      </w:r>
      <w:r>
        <w:t>базы,</w:t>
      </w:r>
      <w:r>
        <w:t xml:space="preserve"> </w:t>
      </w:r>
      <w:r>
        <w:t>изучены</w:t>
      </w:r>
      <w:r>
        <w:t xml:space="preserve"> </w:t>
      </w:r>
      <w:r>
        <w:t>документы</w:t>
      </w:r>
      <w:r>
        <w:t xml:space="preserve"> </w:t>
      </w:r>
      <w:r>
        <w:t>федерального, регионального и муниципального уровней, переработаны</w:t>
      </w:r>
      <w:r>
        <w:t xml:space="preserve"> </w:t>
      </w:r>
      <w:r>
        <w:t>внутришкольные</w:t>
      </w:r>
      <w:r>
        <w:t xml:space="preserve"> </w:t>
      </w:r>
      <w:r>
        <w:t>документы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целями</w:t>
      </w:r>
      <w:r>
        <w:t xml:space="preserve"> </w:t>
      </w:r>
      <w:r>
        <w:t>р</w:t>
      </w:r>
      <w:r>
        <w:t>е</w:t>
      </w:r>
      <w:r>
        <w:t>ализации</w:t>
      </w:r>
      <w:r>
        <w:t xml:space="preserve"> </w:t>
      </w:r>
      <w:r>
        <w:t>Стратегии</w:t>
      </w:r>
      <w:r>
        <w:t xml:space="preserve"> </w:t>
      </w:r>
      <w:r>
        <w:t>развития.</w:t>
      </w:r>
      <w:r>
        <w:t xml:space="preserve"> </w:t>
      </w:r>
      <w:r>
        <w:t>Откорректированы</w:t>
      </w:r>
      <w:r>
        <w:t xml:space="preserve"> </w:t>
      </w:r>
      <w:r>
        <w:t>должностные</w:t>
      </w:r>
      <w:r>
        <w:t xml:space="preserve"> </w:t>
      </w:r>
      <w:r>
        <w:t>обязанности</w:t>
      </w:r>
      <w:r>
        <w:t xml:space="preserve"> </w:t>
      </w:r>
      <w:r>
        <w:t>членов</w:t>
      </w:r>
      <w: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педагогов.</w:t>
      </w:r>
      <w:r>
        <w:t xml:space="preserve"> </w:t>
      </w:r>
      <w:r>
        <w:t>Разработана</w:t>
      </w:r>
      <w:r>
        <w:t xml:space="preserve"> </w:t>
      </w:r>
      <w:r>
        <w:t>основная</w:t>
      </w:r>
      <w:r>
        <w:t xml:space="preserve"> </w:t>
      </w:r>
      <w:r>
        <w:t>образовательная</w:t>
      </w:r>
      <w:r>
        <w:t xml:space="preserve"> </w:t>
      </w:r>
      <w:r>
        <w:t>программа</w:t>
      </w:r>
      <w:r>
        <w:t xml:space="preserve">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образования,</w:t>
      </w:r>
      <w:r>
        <w:t xml:space="preserve"> </w:t>
      </w:r>
      <w:r>
        <w:t>рабочие</w:t>
      </w:r>
      <w:r>
        <w:t xml:space="preserve"> </w:t>
      </w:r>
      <w:r>
        <w:t>программы</w:t>
      </w:r>
      <w:r>
        <w:t xml:space="preserve"> </w:t>
      </w:r>
      <w:r>
        <w:t>по</w:t>
      </w:r>
      <w:r>
        <w:t xml:space="preserve"> </w:t>
      </w:r>
      <w:r>
        <w:t>предметам</w:t>
      </w:r>
      <w:r>
        <w:t xml:space="preserve"> </w:t>
      </w:r>
      <w:r>
        <w:t>учебного</w:t>
      </w:r>
      <w:r>
        <w:t xml:space="preserve"> </w:t>
      </w:r>
      <w:r>
        <w:t>плана</w:t>
      </w:r>
      <w:r>
        <w:t xml:space="preserve"> и в</w:t>
      </w:r>
      <w:r>
        <w:t>неурочной</w:t>
      </w:r>
      <w:r>
        <w:t xml:space="preserve"> </w:t>
      </w:r>
      <w:r>
        <w:t>деятельности.</w:t>
      </w:r>
    </w:p>
    <w:p w14:paraId="8F000000">
      <w:pPr>
        <w:pStyle w:val="Style_1"/>
        <w:tabs>
          <w:tab w:leader="none" w:pos="9214" w:val="left"/>
        </w:tabs>
        <w:spacing w:before="1"/>
        <w:ind w:firstLine="567" w:left="0" w:right="-850"/>
        <w:jc w:val="both"/>
      </w:pPr>
      <w:r>
        <w:t>Заместители директора по учебной и воспитательной работе, педагоги</w:t>
      </w:r>
      <w:r>
        <w:t xml:space="preserve"> </w:t>
      </w:r>
      <w:r>
        <w:t>прошли</w:t>
      </w:r>
      <w:r>
        <w:t xml:space="preserve"> </w:t>
      </w:r>
      <w:r>
        <w:t>курсовую</w:t>
      </w:r>
      <w:r>
        <w:t xml:space="preserve"> </w:t>
      </w:r>
      <w:r>
        <w:t>подготовку по</w:t>
      </w:r>
      <w:r>
        <w:t xml:space="preserve"> </w:t>
      </w:r>
      <w:r>
        <w:t>внедрению</w:t>
      </w:r>
      <w:r>
        <w:t xml:space="preserve"> </w:t>
      </w:r>
      <w:r>
        <w:t>ФГОС</w:t>
      </w:r>
      <w:r>
        <w:t xml:space="preserve"> </w:t>
      </w:r>
      <w:r>
        <w:t>ООО.</w:t>
      </w:r>
      <w:r>
        <w:t xml:space="preserve"> </w:t>
      </w:r>
      <w:r>
        <w:t>Определена</w:t>
      </w:r>
      <w:r>
        <w:t xml:space="preserve"> </w:t>
      </w:r>
      <w:r>
        <w:t>внеурочная</w:t>
      </w:r>
      <w:r>
        <w:t xml:space="preserve"> </w:t>
      </w:r>
      <w:r>
        <w:t>деятельность</w:t>
      </w:r>
      <w:r>
        <w:t xml:space="preserve">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опережающим</w:t>
      </w:r>
      <w:r>
        <w:t xml:space="preserve"> </w:t>
      </w:r>
      <w:r>
        <w:t>внедрением</w:t>
      </w:r>
      <w:r>
        <w:t xml:space="preserve"> </w:t>
      </w:r>
      <w:r>
        <w:t>ФГОС</w:t>
      </w:r>
      <w:r>
        <w:t xml:space="preserve"> </w:t>
      </w:r>
      <w:r>
        <w:t>ООО.</w:t>
      </w:r>
    </w:p>
    <w:p w14:paraId="90000000">
      <w:pPr>
        <w:pStyle w:val="Style_1"/>
        <w:tabs>
          <w:tab w:leader="none" w:pos="3186" w:val="left"/>
          <w:tab w:leader="none" w:pos="4062" w:val="left"/>
          <w:tab w:leader="none" w:pos="6153" w:val="left"/>
          <w:tab w:leader="none" w:pos="8324" w:val="left"/>
          <w:tab w:leader="none" w:pos="9214" w:val="left"/>
          <w:tab w:leader="none" w:pos="9818" w:val="left"/>
        </w:tabs>
        <w:ind w:firstLine="567" w:left="0" w:right="-850"/>
      </w:pPr>
      <w:r>
        <w:t>Утвержден</w:t>
      </w:r>
      <w:r>
        <w:t xml:space="preserve"> </w:t>
      </w:r>
      <w:r>
        <w:t>план</w:t>
      </w:r>
      <w:r>
        <w:t xml:space="preserve"> </w:t>
      </w:r>
      <w:r>
        <w:t>методического</w:t>
      </w:r>
      <w:r>
        <w:t xml:space="preserve"> </w:t>
      </w:r>
      <w:r>
        <w:t>сопровождения</w:t>
      </w:r>
      <w:r>
        <w:t xml:space="preserve"> </w:t>
      </w:r>
      <w:r>
        <w:t>педагогов</w:t>
      </w:r>
      <w:r>
        <w:t xml:space="preserve"> </w:t>
      </w:r>
      <w:r>
        <w:rPr>
          <w:spacing w:val="-1"/>
        </w:rPr>
        <w:t>по</w:t>
      </w:r>
      <w:r>
        <w:rPr>
          <w:spacing w:val="-1"/>
        </w:rPr>
        <w:t xml:space="preserve"> </w:t>
      </w:r>
      <w:r>
        <w:t>внедрению</w:t>
      </w:r>
      <w:r>
        <w:t xml:space="preserve"> </w:t>
      </w:r>
      <w:r>
        <w:t>стандартов</w:t>
      </w:r>
      <w:r>
        <w:t xml:space="preserve"> </w:t>
      </w:r>
      <w:r>
        <w:t>второго</w:t>
      </w:r>
      <w:r>
        <w:t xml:space="preserve"> </w:t>
      </w:r>
      <w:r>
        <w:t>поколения.</w:t>
      </w:r>
    </w:p>
    <w:p w14:paraId="91000000">
      <w:pPr>
        <w:sectPr>
          <w:headerReference r:id="rId4" w:type="default"/>
          <w:footerReference r:id="rId5" w:type="default"/>
          <w:pgSz w:h="16848" w:orient="portrait" w:w="11908"/>
          <w:pgMar w:bottom="567" w:footer="221" w:gutter="0" w:header="0" w:left="1701" w:right="1418" w:top="1134"/>
        </w:sectPr>
      </w:pPr>
    </w:p>
    <w:p w14:paraId="92000000">
      <w:pPr>
        <w:pStyle w:val="Style_4"/>
        <w:tabs>
          <w:tab w:leader="none" w:pos="1502" w:val="left"/>
          <w:tab w:leader="none" w:pos="9214" w:val="left"/>
        </w:tabs>
        <w:spacing w:before="77"/>
        <w:ind w:firstLine="567" w:left="0" w:right="1"/>
        <w:jc w:val="center"/>
      </w:pPr>
      <w:bookmarkStart w:id="3" w:name="_TOC_250000"/>
      <w:r>
        <w:t xml:space="preserve">Концептуальные основы разработки стратегического развития </w:t>
      </w:r>
    </w:p>
    <w:p w14:paraId="93000000">
      <w:pPr>
        <w:pStyle w:val="Style_4"/>
        <w:tabs>
          <w:tab w:leader="none" w:pos="1502" w:val="left"/>
          <w:tab w:leader="none" w:pos="9214" w:val="left"/>
        </w:tabs>
        <w:spacing w:before="77"/>
        <w:ind w:firstLine="567" w:left="0" w:right="1"/>
        <w:jc w:val="center"/>
      </w:pPr>
      <w:r>
        <w:t>«Школа равных возможностей»</w:t>
      </w:r>
      <w:bookmarkEnd w:id="3"/>
    </w:p>
    <w:p w14:paraId="94000000">
      <w:pPr>
        <w:pStyle w:val="Style_4"/>
        <w:tabs>
          <w:tab w:leader="none" w:pos="1502" w:val="left"/>
          <w:tab w:leader="none" w:pos="9214" w:val="left"/>
        </w:tabs>
        <w:spacing w:before="77"/>
        <w:ind w:firstLine="567" w:left="0" w:right="1"/>
        <w:jc w:val="center"/>
      </w:pPr>
    </w:p>
    <w:p w14:paraId="95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система</w:t>
      </w:r>
      <w:r>
        <w:t xml:space="preserve"> </w:t>
      </w:r>
      <w:r>
        <w:t>российского</w:t>
      </w:r>
      <w:r>
        <w:t xml:space="preserve"> </w:t>
      </w:r>
      <w:r>
        <w:t>образования</w:t>
      </w:r>
      <w:r>
        <w:t xml:space="preserve"> </w:t>
      </w:r>
      <w:r>
        <w:t>совершенствуется</w:t>
      </w:r>
      <w:r>
        <w:t xml:space="preserve"> </w:t>
      </w:r>
      <w:r>
        <w:t>по</w:t>
      </w:r>
      <w:r>
        <w:t xml:space="preserve"> </w:t>
      </w:r>
      <w:r>
        <w:t>ряду</w:t>
      </w:r>
      <w:r>
        <w:t xml:space="preserve"> </w:t>
      </w:r>
      <w:r>
        <w:t>направлений,</w:t>
      </w:r>
      <w:r>
        <w:t xml:space="preserve"> </w:t>
      </w:r>
      <w:r>
        <w:t>на</w:t>
      </w:r>
      <w:r>
        <w:t xml:space="preserve"> </w:t>
      </w:r>
      <w:r>
        <w:t>которые</w:t>
      </w:r>
      <w:r>
        <w:t xml:space="preserve"> </w:t>
      </w:r>
      <w:r>
        <w:t>ориентирована</w:t>
      </w:r>
      <w:r>
        <w:t xml:space="preserve"> </w:t>
      </w:r>
      <w:r>
        <w:t>и</w:t>
      </w:r>
      <w:r>
        <w:t xml:space="preserve"> </w:t>
      </w:r>
      <w:r>
        <w:t>Стратегия</w:t>
      </w:r>
      <w:r>
        <w:t xml:space="preserve"> развития ОУ, - это </w:t>
      </w:r>
      <w:r>
        <w:t>гуманизация</w:t>
      </w:r>
      <w:r>
        <w:t>, интеграция, стандартизация,</w:t>
      </w:r>
      <w:r>
        <w:t xml:space="preserve"> </w:t>
      </w:r>
      <w:r>
        <w:t>информатизация</w:t>
      </w:r>
      <w:r>
        <w:t xml:space="preserve"> </w:t>
      </w:r>
      <w:r>
        <w:t>и</w:t>
      </w:r>
      <w:r>
        <w:t xml:space="preserve"> </w:t>
      </w:r>
      <w:r>
        <w:t>технологизация</w:t>
      </w:r>
      <w:r>
        <w:t xml:space="preserve"> </w:t>
      </w:r>
      <w:r>
        <w:t>образования,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его</w:t>
      </w:r>
      <w:r>
        <w:t xml:space="preserve"> </w:t>
      </w:r>
      <w:r>
        <w:t>непрерывность.</w:t>
      </w:r>
    </w:p>
    <w:p w14:paraId="96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rPr>
          <w:b w:val="1"/>
        </w:rPr>
        <w:t xml:space="preserve">Ключевой идеей </w:t>
      </w:r>
      <w:r>
        <w:rPr>
          <w:b w:val="1"/>
        </w:rPr>
        <w:t>Стратегии</w:t>
      </w:r>
      <w:r>
        <w:rPr>
          <w:b w:val="1"/>
        </w:rPr>
        <w:t xml:space="preserve"> является идея развития</w:t>
      </w:r>
    </w:p>
    <w:p w14:paraId="97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Стратегия</w:t>
      </w:r>
      <w:r>
        <w:t xml:space="preserve"> </w:t>
      </w:r>
      <w:r>
        <w:t>исходит</w:t>
      </w:r>
      <w:r>
        <w:t xml:space="preserve"> </w:t>
      </w:r>
      <w:r>
        <w:t>из</w:t>
      </w:r>
      <w:r>
        <w:t xml:space="preserve"> </w:t>
      </w:r>
      <w:r>
        <w:t>необходимости</w:t>
      </w:r>
      <w:r>
        <w:t xml:space="preserve"> сохранения ц</w:t>
      </w:r>
      <w:r>
        <w:t>енностно-смыслового</w:t>
      </w:r>
      <w:r>
        <w:t xml:space="preserve"> </w:t>
      </w:r>
      <w:r>
        <w:t>ядра</w:t>
      </w:r>
      <w:r>
        <w:t xml:space="preserve"> </w:t>
      </w:r>
      <w:r>
        <w:t>развития школы с корректировкой содержательного и целевого блоков с</w:t>
      </w:r>
      <w:r>
        <w:t xml:space="preserve"> </w:t>
      </w:r>
      <w:r>
        <w:t>учетом</w:t>
      </w:r>
      <w:r>
        <w:t xml:space="preserve"> </w:t>
      </w:r>
      <w:r>
        <w:t>требований</w:t>
      </w:r>
      <w:r>
        <w:t xml:space="preserve"> </w:t>
      </w:r>
      <w:r>
        <w:t>компетентностного</w:t>
      </w:r>
      <w:r>
        <w:t xml:space="preserve"> </w:t>
      </w:r>
      <w:r>
        <w:t>подхода</w:t>
      </w:r>
      <w:r>
        <w:t xml:space="preserve"> </w:t>
      </w:r>
      <w:r>
        <w:t>и</w:t>
      </w:r>
      <w:r>
        <w:t xml:space="preserve"> </w:t>
      </w:r>
      <w:r>
        <w:t>современной</w:t>
      </w:r>
      <w:r>
        <w:t xml:space="preserve"> </w:t>
      </w:r>
      <w:r>
        <w:t>социокультурной</w:t>
      </w:r>
      <w:r>
        <w:t xml:space="preserve"> </w:t>
      </w:r>
      <w:r>
        <w:t>ситуации.</w:t>
      </w:r>
    </w:p>
    <w:p w14:paraId="98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Реализуя</w:t>
      </w:r>
      <w:r>
        <w:t xml:space="preserve"> </w:t>
      </w:r>
      <w:r>
        <w:t>гуманистический</w:t>
      </w:r>
      <w:r>
        <w:t xml:space="preserve"> </w:t>
      </w:r>
      <w:r>
        <w:t>подход,</w:t>
      </w:r>
      <w:r>
        <w:t xml:space="preserve"> </w:t>
      </w:r>
      <w:r>
        <w:t>школа</w:t>
      </w:r>
      <w:r>
        <w:t xml:space="preserve"> </w:t>
      </w:r>
      <w:r>
        <w:t>понимает,</w:t>
      </w:r>
      <w:r>
        <w:t xml:space="preserve"> </w:t>
      </w:r>
      <w:r>
        <w:t>что</w:t>
      </w:r>
      <w:r>
        <w:t xml:space="preserve"> </w:t>
      </w:r>
      <w:r>
        <w:t>центром</w:t>
      </w:r>
      <w:r>
        <w:t xml:space="preserve"> </w:t>
      </w:r>
      <w:r>
        <w:t>общего образования сегодня становится Ребенок с его индивидуальными</w:t>
      </w:r>
      <w:r>
        <w:t xml:space="preserve"> </w:t>
      </w:r>
      <w:r>
        <w:t>возможностями</w:t>
      </w:r>
      <w:r>
        <w:t xml:space="preserve"> </w:t>
      </w:r>
      <w:r>
        <w:t>и</w:t>
      </w:r>
      <w:r>
        <w:t xml:space="preserve"> </w:t>
      </w:r>
      <w:r>
        <w:t>способностями,</w:t>
      </w:r>
      <w:r>
        <w:t xml:space="preserve"> </w:t>
      </w:r>
      <w:r>
        <w:t>что</w:t>
      </w:r>
      <w:r>
        <w:t xml:space="preserve"> </w:t>
      </w:r>
      <w:r>
        <w:t>приводит</w:t>
      </w:r>
      <w:r>
        <w:t xml:space="preserve"> </w:t>
      </w:r>
      <w:r>
        <w:t>к</w:t>
      </w:r>
      <w:r>
        <w:t xml:space="preserve"> </w:t>
      </w:r>
      <w:r>
        <w:t>необходимости</w:t>
      </w:r>
      <w:r>
        <w:t xml:space="preserve"> </w:t>
      </w:r>
      <w:r>
        <w:t>создания условий, которые позволили бы учитывать в обучении интересы</w:t>
      </w:r>
      <w:r>
        <w:t xml:space="preserve"> </w:t>
      </w:r>
      <w:r>
        <w:t>и</w:t>
      </w:r>
      <w:r>
        <w:t xml:space="preserve"> </w:t>
      </w:r>
      <w:r>
        <w:t>особенности</w:t>
      </w:r>
      <w:r>
        <w:t xml:space="preserve"> </w:t>
      </w:r>
      <w:r>
        <w:t>личности.</w:t>
      </w:r>
      <w:r>
        <w:t xml:space="preserve"> </w:t>
      </w:r>
      <w:r>
        <w:t>Значимым</w:t>
      </w:r>
      <w:r>
        <w:t xml:space="preserve"> </w:t>
      </w:r>
      <w:r>
        <w:t>становится</w:t>
      </w:r>
      <w:r>
        <w:t xml:space="preserve"> </w:t>
      </w:r>
      <w:r>
        <w:t>индивидуальный</w:t>
      </w:r>
      <w:r>
        <w:t xml:space="preserve"> </w:t>
      </w:r>
      <w:r>
        <w:t>образовательный маршрут. Развитие личности начинает преобладать над</w:t>
      </w:r>
      <w:r>
        <w:t xml:space="preserve"> </w:t>
      </w:r>
      <w:r>
        <w:t>обучением.</w:t>
      </w:r>
      <w:r>
        <w:t xml:space="preserve"> </w:t>
      </w:r>
      <w:r>
        <w:t>Важнейшими</w:t>
      </w:r>
      <w:r>
        <w:t xml:space="preserve"> </w:t>
      </w:r>
      <w:r>
        <w:t>образовательными</w:t>
      </w:r>
      <w:r>
        <w:t xml:space="preserve"> </w:t>
      </w:r>
      <w:r>
        <w:t>результатами</w:t>
      </w:r>
      <w:r>
        <w:t xml:space="preserve"> </w:t>
      </w:r>
      <w:r>
        <w:t>становятся</w:t>
      </w:r>
      <w:r>
        <w:t xml:space="preserve"> </w:t>
      </w:r>
      <w:r>
        <w:t>способность</w:t>
      </w:r>
      <w:r>
        <w:t xml:space="preserve"> </w:t>
      </w:r>
      <w:r>
        <w:t>к</w:t>
      </w:r>
      <w:r>
        <w:t xml:space="preserve"> </w:t>
      </w:r>
      <w:r>
        <w:t>самоанализу,</w:t>
      </w:r>
      <w:r>
        <w:t xml:space="preserve"> </w:t>
      </w:r>
      <w:r>
        <w:t>самооценке,</w:t>
      </w:r>
      <w:r>
        <w:t xml:space="preserve"> </w:t>
      </w:r>
      <w:r>
        <w:t>рефлексии.</w:t>
      </w:r>
    </w:p>
    <w:p w14:paraId="99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Внимание</w:t>
      </w:r>
      <w:r>
        <w:t xml:space="preserve"> </w:t>
      </w:r>
      <w:r>
        <w:t>к</w:t>
      </w:r>
      <w:r>
        <w:t xml:space="preserve"> </w:t>
      </w:r>
      <w:r>
        <w:t>личности,</w:t>
      </w:r>
      <w:r>
        <w:t xml:space="preserve"> </w:t>
      </w:r>
      <w:r>
        <w:t>её</w:t>
      </w:r>
      <w:r>
        <w:t xml:space="preserve"> </w:t>
      </w:r>
      <w:r>
        <w:t>интересами</w:t>
      </w:r>
      <w:r>
        <w:t xml:space="preserve"> </w:t>
      </w:r>
      <w:r>
        <w:t>потребностям</w:t>
      </w:r>
      <w:r>
        <w:t xml:space="preserve"> </w:t>
      </w:r>
      <w:r>
        <w:t>формирует</w:t>
      </w:r>
      <w:r>
        <w:t xml:space="preserve"> </w:t>
      </w:r>
      <w:r>
        <w:t>общественные</w:t>
      </w:r>
      <w:r>
        <w:t xml:space="preserve"> </w:t>
      </w:r>
      <w:r>
        <w:t>требования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реализации</w:t>
      </w:r>
      <w:r>
        <w:t xml:space="preserve"> </w:t>
      </w:r>
      <w:r>
        <w:t>идеи</w:t>
      </w:r>
      <w:r>
        <w:t xml:space="preserve"> </w:t>
      </w:r>
      <w:r>
        <w:t>личностного</w:t>
      </w:r>
      <w:r>
        <w:t xml:space="preserve"> </w:t>
      </w:r>
      <w:r>
        <w:t>развития.</w:t>
      </w:r>
      <w:r>
        <w:t xml:space="preserve"> </w:t>
      </w:r>
      <w:r>
        <w:t>Образовательное</w:t>
      </w:r>
      <w:r>
        <w:t xml:space="preserve"> </w:t>
      </w:r>
      <w:r>
        <w:t>пространство</w:t>
      </w:r>
      <w:r>
        <w:t xml:space="preserve"> </w:t>
      </w:r>
      <w:r>
        <w:t>ОУ</w:t>
      </w:r>
      <w:r>
        <w:t xml:space="preserve"> </w:t>
      </w:r>
      <w:r>
        <w:t>нацелено</w:t>
      </w:r>
      <w:r>
        <w:t xml:space="preserve"> </w:t>
      </w:r>
      <w:r>
        <w:t>на</w:t>
      </w:r>
      <w:r>
        <w:t xml:space="preserve"> </w:t>
      </w:r>
      <w:r>
        <w:t>создание</w:t>
      </w:r>
      <w:r>
        <w:t xml:space="preserve"> </w:t>
      </w:r>
      <w:r>
        <w:t>необходимых</w:t>
      </w:r>
      <w:r>
        <w:t xml:space="preserve"> </w:t>
      </w:r>
      <w:r>
        <w:t>условий</w:t>
      </w:r>
      <w:r>
        <w:t xml:space="preserve"> </w:t>
      </w:r>
      <w:r>
        <w:t>для</w:t>
      </w:r>
      <w:r>
        <w:t xml:space="preserve"> </w:t>
      </w:r>
      <w:r>
        <w:t>комплексной</w:t>
      </w:r>
      <w:r>
        <w:t xml:space="preserve"> </w:t>
      </w:r>
      <w:r>
        <w:t>реализации</w:t>
      </w:r>
      <w:r>
        <w:t xml:space="preserve"> </w:t>
      </w:r>
      <w:r>
        <w:t>конституционного</w:t>
      </w:r>
      <w:r>
        <w:t xml:space="preserve"> </w:t>
      </w:r>
      <w:r>
        <w:t>права</w:t>
      </w:r>
      <w:r>
        <w:t xml:space="preserve"> </w:t>
      </w:r>
      <w:r>
        <w:t>личности</w:t>
      </w:r>
      <w:r>
        <w:t xml:space="preserve"> </w:t>
      </w:r>
      <w:r>
        <w:t>на</w:t>
      </w:r>
      <w:r>
        <w:t xml:space="preserve"> </w:t>
      </w:r>
      <w:r>
        <w:t>доступность</w:t>
      </w:r>
      <w:r>
        <w:t xml:space="preserve"> </w:t>
      </w:r>
      <w:r>
        <w:t>образования.</w:t>
      </w:r>
      <w:r>
        <w:t xml:space="preserve"> </w:t>
      </w:r>
      <w:r>
        <w:t>Стратегия</w:t>
      </w:r>
      <w:r>
        <w:t xml:space="preserve"> </w:t>
      </w:r>
      <w:r>
        <w:t>развития</w:t>
      </w:r>
      <w:r>
        <w:t xml:space="preserve"> </w:t>
      </w:r>
      <w:r>
        <w:t>включает в себя задачи, направленные на формирование государственно-общественной системы управления ОУ и создания условий для открытого</w:t>
      </w:r>
      <w:r>
        <w:t xml:space="preserve"> </w:t>
      </w:r>
      <w:r>
        <w:t>взаимовыгодного</w:t>
      </w:r>
      <w:r>
        <w:t xml:space="preserve"> </w:t>
      </w:r>
      <w:r>
        <w:t>общения</w:t>
      </w:r>
      <w:r>
        <w:t xml:space="preserve"> </w:t>
      </w:r>
      <w:r>
        <w:t>всех</w:t>
      </w:r>
      <w:r>
        <w:t xml:space="preserve"> </w:t>
      </w:r>
      <w:r>
        <w:t>заинтересованных</w:t>
      </w:r>
      <w:r>
        <w:t xml:space="preserve"> </w:t>
      </w:r>
      <w:r>
        <w:t>сторон</w:t>
      </w:r>
      <w:r>
        <w:t xml:space="preserve"> </w:t>
      </w:r>
      <w:r>
        <w:t>(семьи,</w:t>
      </w:r>
      <w:r>
        <w:t xml:space="preserve"> </w:t>
      </w:r>
      <w:r>
        <w:t>общества, государства) и согласования их требований к образованию, что</w:t>
      </w:r>
      <w:r>
        <w:t xml:space="preserve"> </w:t>
      </w:r>
      <w:r>
        <w:t>будет способствовать реализации новых ФГОС как форме общественного</w:t>
      </w:r>
      <w:r>
        <w:t xml:space="preserve"> </w:t>
      </w:r>
      <w:r>
        <w:t>договора.</w:t>
      </w:r>
    </w:p>
    <w:p w14:paraId="9A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Школа поддерживает важность реализации интеграционных процессов</w:t>
      </w:r>
      <w:r>
        <w:t xml:space="preserve"> </w:t>
      </w:r>
      <w:r>
        <w:t>внутри</w:t>
      </w:r>
      <w:r>
        <w:t xml:space="preserve"> </w:t>
      </w:r>
      <w:r>
        <w:t>образовательной</w:t>
      </w:r>
      <w:r>
        <w:t xml:space="preserve"> </w:t>
      </w:r>
      <w:r>
        <w:t>системы.</w:t>
      </w:r>
      <w:r>
        <w:t xml:space="preserve"> </w:t>
      </w:r>
      <w:r>
        <w:t>Современные</w:t>
      </w:r>
      <w:r>
        <w:t xml:space="preserve"> </w:t>
      </w:r>
      <w:r>
        <w:t>образовательные</w:t>
      </w:r>
      <w:r>
        <w:t xml:space="preserve"> </w:t>
      </w:r>
      <w:r>
        <w:t>стандарты нового поколения ориентируют нас на тесное взаимодействие с</w:t>
      </w:r>
      <w:r>
        <w:t xml:space="preserve"> </w:t>
      </w:r>
      <w:r>
        <w:t>социальным</w:t>
      </w:r>
      <w:r>
        <w:t xml:space="preserve"> </w:t>
      </w:r>
      <w:r>
        <w:t>окружением,</w:t>
      </w:r>
      <w:r>
        <w:t xml:space="preserve"> </w:t>
      </w:r>
      <w:r>
        <w:t>на</w:t>
      </w:r>
      <w:r>
        <w:t xml:space="preserve"> </w:t>
      </w:r>
      <w:r>
        <w:t>взаимосвязь</w:t>
      </w:r>
      <w:r>
        <w:t xml:space="preserve"> </w:t>
      </w:r>
      <w:r>
        <w:t>учебного</w:t>
      </w:r>
      <w:r>
        <w:t xml:space="preserve"> </w:t>
      </w:r>
      <w:r>
        <w:t>и</w:t>
      </w:r>
      <w:r>
        <w:t xml:space="preserve"> </w:t>
      </w:r>
      <w:r>
        <w:t>внеучебных</w:t>
      </w:r>
      <w:r>
        <w:t xml:space="preserve"> </w:t>
      </w:r>
      <w:r>
        <w:t>процессов,</w:t>
      </w:r>
      <w:r>
        <w:t xml:space="preserve"> </w:t>
      </w:r>
      <w:r>
        <w:t>на</w:t>
      </w:r>
      <w:r>
        <w:t xml:space="preserve"> </w:t>
      </w:r>
      <w:r>
        <w:t>усиление</w:t>
      </w:r>
      <w:r>
        <w:t xml:space="preserve"> </w:t>
      </w:r>
      <w:r>
        <w:t>межпредметных</w:t>
      </w:r>
      <w:r>
        <w:t xml:space="preserve"> </w:t>
      </w:r>
      <w:r>
        <w:t>связей,</w:t>
      </w:r>
      <w:r>
        <w:t xml:space="preserve"> </w:t>
      </w:r>
      <w:r>
        <w:t>на</w:t>
      </w:r>
      <w:r>
        <w:t xml:space="preserve"> </w:t>
      </w:r>
      <w:r>
        <w:t>разработку</w:t>
      </w:r>
      <w:r>
        <w:t xml:space="preserve"> </w:t>
      </w:r>
      <w:r>
        <w:t>интегрированных занятий и</w:t>
      </w:r>
      <w:r>
        <w:t xml:space="preserve"> </w:t>
      </w:r>
      <w:r>
        <w:t>целых</w:t>
      </w:r>
      <w:r>
        <w:t xml:space="preserve"> </w:t>
      </w:r>
      <w:r>
        <w:t>курсов.</w:t>
      </w:r>
    </w:p>
    <w:p w14:paraId="9B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Образовательное</w:t>
      </w:r>
      <w:r>
        <w:t xml:space="preserve"> </w:t>
      </w:r>
      <w:r>
        <w:t>пространство</w:t>
      </w:r>
      <w:r>
        <w:t xml:space="preserve"> </w:t>
      </w:r>
      <w:r>
        <w:t>школы</w:t>
      </w:r>
      <w:r>
        <w:t xml:space="preserve"> </w:t>
      </w:r>
      <w:r>
        <w:t>сегодня</w:t>
      </w:r>
      <w:r>
        <w:t xml:space="preserve"> </w:t>
      </w:r>
      <w:r>
        <w:t>не</w:t>
      </w:r>
      <w:r>
        <w:t xml:space="preserve"> </w:t>
      </w:r>
      <w:r>
        <w:t>может</w:t>
      </w:r>
      <w:r>
        <w:t xml:space="preserve"> </w:t>
      </w:r>
      <w:r>
        <w:t>не</w:t>
      </w:r>
      <w:r>
        <w:t xml:space="preserve"> </w:t>
      </w:r>
      <w:r>
        <w:t>учитывать</w:t>
      </w:r>
      <w:r>
        <w:t xml:space="preserve"> </w:t>
      </w:r>
      <w:r>
        <w:t>и важность аспекта информатизации. Приоритетом становится активное</w:t>
      </w:r>
      <w:r>
        <w:t xml:space="preserve"> </w:t>
      </w:r>
      <w:r>
        <w:t>внедрение</w:t>
      </w:r>
      <w:r>
        <w:t xml:space="preserve"> </w:t>
      </w:r>
      <w:r>
        <w:t>информационно-коммуникационных</w:t>
      </w:r>
      <w:r>
        <w:t xml:space="preserve"> </w:t>
      </w:r>
      <w:r>
        <w:t>технологий</w:t>
      </w:r>
      <w:r>
        <w:t xml:space="preserve"> </w:t>
      </w:r>
      <w:r>
        <w:t>в</w:t>
      </w:r>
      <w:r>
        <w:t xml:space="preserve"> </w:t>
      </w:r>
      <w:r>
        <w:t>образовательный</w:t>
      </w:r>
      <w:r>
        <w:t xml:space="preserve"> </w:t>
      </w:r>
      <w:r>
        <w:t>процесс</w:t>
      </w:r>
      <w:r>
        <w:t xml:space="preserve"> </w:t>
      </w:r>
      <w:r>
        <w:t>и</w:t>
      </w:r>
      <w:r>
        <w:t xml:space="preserve"> </w:t>
      </w:r>
      <w:r>
        <w:t>превращение</w:t>
      </w:r>
      <w:r>
        <w:t xml:space="preserve"> </w:t>
      </w:r>
      <w:r>
        <w:t>компьютера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Интернет из объекта изучения и средств, с помощью которых обучают, в</w:t>
      </w:r>
      <w:r>
        <w:t xml:space="preserve"> </w:t>
      </w:r>
      <w:r>
        <w:t>инструмент повышения эффективности педагогической деятельности и</w:t>
      </w:r>
      <w:r>
        <w:t xml:space="preserve"> </w:t>
      </w:r>
      <w:r>
        <w:t>научно-исследовательской</w:t>
      </w:r>
      <w:r>
        <w:t xml:space="preserve"> </w:t>
      </w:r>
      <w:r>
        <w:t>работы,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компонент</w:t>
      </w:r>
      <w:r>
        <w:t xml:space="preserve">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образованием.</w:t>
      </w:r>
      <w:r>
        <w:t xml:space="preserve"> </w:t>
      </w:r>
      <w:r>
        <w:t>Реализация</w:t>
      </w:r>
      <w:r>
        <w:t xml:space="preserve"> </w:t>
      </w:r>
      <w:r>
        <w:t>Стратегия</w:t>
      </w:r>
      <w:r>
        <w:t xml:space="preserve"> </w:t>
      </w:r>
      <w:r>
        <w:t>развития</w:t>
      </w:r>
      <w:r>
        <w:t xml:space="preserve"> </w:t>
      </w:r>
      <w:r>
        <w:t>ОУ</w:t>
      </w:r>
      <w:r>
        <w:t xml:space="preserve"> </w:t>
      </w:r>
      <w:r>
        <w:t>призвана обеспечить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повышения</w:t>
      </w:r>
      <w:r>
        <w:t xml:space="preserve"> </w:t>
      </w:r>
      <w:r>
        <w:t>открытости</w:t>
      </w:r>
      <w:r>
        <w:t xml:space="preserve"> </w:t>
      </w:r>
      <w:r>
        <w:t>образовательного</w:t>
      </w:r>
      <w:r>
        <w:t xml:space="preserve"> </w:t>
      </w:r>
      <w:r>
        <w:t>пространства.</w:t>
      </w:r>
    </w:p>
    <w:p w14:paraId="9C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t>Одна</w:t>
      </w:r>
      <w:r>
        <w:t xml:space="preserve"> </w:t>
      </w:r>
      <w:r>
        <w:t>из</w:t>
      </w:r>
      <w:r>
        <w:t xml:space="preserve"> </w:t>
      </w:r>
      <w:r>
        <w:t>ведущих</w:t>
      </w:r>
      <w:r>
        <w:t xml:space="preserve"> </w:t>
      </w:r>
      <w:r>
        <w:t>современных</w:t>
      </w:r>
      <w:r>
        <w:t xml:space="preserve"> </w:t>
      </w:r>
      <w:r>
        <w:t>идей,</w:t>
      </w:r>
      <w:r>
        <w:t xml:space="preserve"> </w:t>
      </w:r>
      <w:r>
        <w:t>нашедшая</w:t>
      </w:r>
      <w:r>
        <w:t xml:space="preserve"> </w:t>
      </w:r>
      <w:r>
        <w:t>отражение</w:t>
      </w:r>
      <w:r>
        <w:t xml:space="preserve"> </w:t>
      </w:r>
      <w:r>
        <w:t>в</w:t>
      </w:r>
      <w:r>
        <w:t xml:space="preserve"> </w:t>
      </w:r>
      <w:r>
        <w:t>Стратегии</w:t>
      </w:r>
      <w:r>
        <w:t xml:space="preserve"> </w:t>
      </w:r>
      <w:r>
        <w:t>-</w:t>
      </w:r>
      <w:r>
        <w:t xml:space="preserve"> </w:t>
      </w:r>
      <w:r>
        <w:t>это</w:t>
      </w:r>
      <w:r>
        <w:t xml:space="preserve"> </w:t>
      </w:r>
      <w:r>
        <w:t>идея</w:t>
      </w:r>
      <w:r>
        <w:t xml:space="preserve"> </w:t>
      </w:r>
      <w:r>
        <w:t>непрерывного</w:t>
      </w:r>
      <w:r>
        <w:t xml:space="preserve"> </w:t>
      </w:r>
      <w:r>
        <w:t>образования,</w:t>
      </w:r>
      <w:r>
        <w:t xml:space="preserve"> </w:t>
      </w:r>
      <w:r>
        <w:t>включающего</w:t>
      </w:r>
      <w:r>
        <w:t xml:space="preserve"> </w:t>
      </w:r>
      <w:r>
        <w:t>в</w:t>
      </w:r>
      <w:r>
        <w:t xml:space="preserve"> </w:t>
      </w:r>
      <w:r>
        <w:t>себя:</w:t>
      </w:r>
    </w:p>
    <w:p w14:paraId="9D000000">
      <w:pPr>
        <w:pStyle w:val="Style_7"/>
        <w:numPr>
          <w:ilvl w:val="0"/>
          <w:numId w:val="3"/>
        </w:numPr>
        <w:tabs>
          <w:tab w:leader="none" w:pos="709" w:val="left"/>
          <w:tab w:leader="none" w:pos="9214" w:val="left"/>
        </w:tabs>
        <w:ind w:firstLine="284" w:left="0" w:right="1"/>
        <w:jc w:val="both"/>
        <w:rPr>
          <w:sz w:val="28"/>
        </w:rPr>
      </w:pPr>
      <w:r>
        <w:rPr>
          <w:sz w:val="28"/>
        </w:rPr>
        <w:t>различные</w:t>
      </w:r>
      <w:r>
        <w:rPr>
          <w:sz w:val="28"/>
        </w:rPr>
        <w:t xml:space="preserve"> </w:t>
      </w:r>
      <w:r>
        <w:rPr>
          <w:sz w:val="28"/>
        </w:rPr>
        <w:t>виды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>ф</w:t>
      </w:r>
      <w:r>
        <w:rPr>
          <w:sz w:val="28"/>
        </w:rPr>
        <w:t>ормальные</w:t>
      </w:r>
      <w:r>
        <w:rPr>
          <w:sz w:val="28"/>
        </w:rPr>
        <w:t xml:space="preserve"> </w:t>
      </w:r>
      <w:r>
        <w:rPr>
          <w:sz w:val="28"/>
        </w:rPr>
        <w:t>(урок,</w:t>
      </w:r>
      <w:r>
        <w:rPr>
          <w:sz w:val="28"/>
        </w:rPr>
        <w:t xml:space="preserve"> </w:t>
      </w:r>
      <w:r>
        <w:rPr>
          <w:sz w:val="28"/>
        </w:rPr>
        <w:t>классный</w:t>
      </w:r>
      <w:r>
        <w:rPr>
          <w:sz w:val="28"/>
        </w:rPr>
        <w:t xml:space="preserve"> час</w:t>
      </w:r>
      <w:r>
        <w:rPr>
          <w:sz w:val="28"/>
        </w:rPr>
        <w:t>),</w:t>
      </w:r>
      <w:r>
        <w:rPr>
          <w:sz w:val="28"/>
        </w:rPr>
        <w:t xml:space="preserve"> </w:t>
      </w:r>
      <w:r>
        <w:rPr>
          <w:sz w:val="28"/>
        </w:rPr>
        <w:t>неформальные</w:t>
      </w:r>
      <w:r>
        <w:rPr>
          <w:sz w:val="28"/>
        </w:rPr>
        <w:t xml:space="preserve"> </w:t>
      </w:r>
      <w:r>
        <w:rPr>
          <w:sz w:val="28"/>
        </w:rPr>
        <w:t>(значимые</w:t>
      </w:r>
      <w:r>
        <w:rPr>
          <w:sz w:val="28"/>
        </w:rPr>
        <w:t xml:space="preserve"> </w:t>
      </w:r>
      <w:r>
        <w:rPr>
          <w:sz w:val="28"/>
        </w:rPr>
        <w:t>люди,</w:t>
      </w:r>
      <w:r>
        <w:rPr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z w:val="28"/>
        </w:rPr>
        <w:t xml:space="preserve"> </w:t>
      </w:r>
      <w:r>
        <w:rPr>
          <w:sz w:val="28"/>
        </w:rPr>
        <w:t>курсы,</w:t>
      </w:r>
      <w:r>
        <w:rPr>
          <w:sz w:val="28"/>
        </w:rPr>
        <w:t xml:space="preserve"> </w:t>
      </w:r>
      <w:r>
        <w:rPr>
          <w:sz w:val="28"/>
        </w:rPr>
        <w:t>клубы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 xml:space="preserve">интересам и т.д.) и </w:t>
      </w:r>
      <w:r>
        <w:rPr>
          <w:sz w:val="28"/>
        </w:rPr>
        <w:t>информальные</w:t>
      </w:r>
      <w:r>
        <w:rPr>
          <w:sz w:val="28"/>
        </w:rPr>
        <w:t xml:space="preserve"> (самообучение, СМИ, музеи, театры и</w:t>
      </w:r>
      <w:r>
        <w:rPr>
          <w:sz w:val="28"/>
        </w:rPr>
        <w:t xml:space="preserve"> </w:t>
      </w:r>
      <w:r>
        <w:rPr>
          <w:sz w:val="28"/>
        </w:rPr>
        <w:t>пр.);</w:t>
      </w:r>
    </w:p>
    <w:p w14:paraId="9E000000">
      <w:pPr>
        <w:pStyle w:val="Style_7"/>
        <w:numPr>
          <w:ilvl w:val="0"/>
          <w:numId w:val="3"/>
        </w:numPr>
        <w:tabs>
          <w:tab w:leader="none" w:pos="709" w:val="left"/>
          <w:tab w:leader="none" w:pos="1758" w:val="left"/>
          <w:tab w:leader="none" w:pos="9214" w:val="left"/>
        </w:tabs>
        <w:ind w:firstLine="284" w:left="0" w:right="1"/>
        <w:jc w:val="both"/>
        <w:rPr>
          <w:sz w:val="28"/>
        </w:rPr>
      </w:pPr>
      <w:r>
        <w:rPr>
          <w:sz w:val="28"/>
        </w:rPr>
        <w:t>связь</w:t>
      </w:r>
      <w:r>
        <w:rPr>
          <w:sz w:val="28"/>
        </w:rPr>
        <w:t xml:space="preserve"> </w:t>
      </w:r>
      <w:r>
        <w:rPr>
          <w:sz w:val="28"/>
        </w:rPr>
        <w:t>между</w:t>
      </w:r>
      <w:r>
        <w:rPr>
          <w:sz w:val="28"/>
        </w:rPr>
        <w:t xml:space="preserve"> </w:t>
      </w:r>
      <w:r>
        <w:rPr>
          <w:sz w:val="28"/>
        </w:rPr>
        <w:t>изучаемыми</w:t>
      </w:r>
      <w:r>
        <w:rPr>
          <w:sz w:val="28"/>
        </w:rPr>
        <w:t xml:space="preserve"> </w:t>
      </w:r>
      <w:r>
        <w:rPr>
          <w:sz w:val="28"/>
        </w:rPr>
        <w:t>предметами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различными</w:t>
      </w:r>
      <w:r>
        <w:rPr>
          <w:sz w:val="28"/>
        </w:rPr>
        <w:t xml:space="preserve"> </w:t>
      </w:r>
      <w:r>
        <w:rPr>
          <w:sz w:val="28"/>
        </w:rPr>
        <w:t>аспектами</w:t>
      </w:r>
      <w:r>
        <w:rPr>
          <w:sz w:val="28"/>
        </w:rPr>
        <w:t xml:space="preserve"> </w:t>
      </w:r>
      <w:r>
        <w:rPr>
          <w:sz w:val="28"/>
        </w:rPr>
        <w:t>развития человека (физическим, моральным, интеллектуальным и т.п.) на</w:t>
      </w:r>
      <w:r>
        <w:rPr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 xml:space="preserve"> </w:t>
      </w:r>
      <w:r>
        <w:rPr>
          <w:sz w:val="28"/>
        </w:rPr>
        <w:t>этапах</w:t>
      </w:r>
      <w:r>
        <w:rPr>
          <w:sz w:val="28"/>
        </w:rPr>
        <w:t xml:space="preserve"> </w:t>
      </w:r>
      <w:r>
        <w:rPr>
          <w:sz w:val="28"/>
        </w:rPr>
        <w:t>жизни,</w:t>
      </w:r>
      <w:r>
        <w:rPr>
          <w:sz w:val="28"/>
        </w:rPr>
        <w:t xml:space="preserve"> </w:t>
      </w:r>
      <w:r>
        <w:rPr>
          <w:sz w:val="28"/>
        </w:rPr>
        <w:t>способность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ассимиляции</w:t>
      </w:r>
      <w:r>
        <w:rPr>
          <w:sz w:val="28"/>
        </w:rPr>
        <w:t xml:space="preserve"> </w:t>
      </w:r>
      <w:r>
        <w:rPr>
          <w:sz w:val="28"/>
        </w:rPr>
        <w:t>новых</w:t>
      </w:r>
      <w:r>
        <w:rPr>
          <w:sz w:val="28"/>
        </w:rPr>
        <w:t xml:space="preserve"> </w:t>
      </w:r>
      <w:r>
        <w:rPr>
          <w:sz w:val="28"/>
        </w:rPr>
        <w:t>достижений</w:t>
      </w:r>
      <w:r>
        <w:rPr>
          <w:sz w:val="28"/>
        </w:rPr>
        <w:t xml:space="preserve"> </w:t>
      </w:r>
      <w:r>
        <w:rPr>
          <w:sz w:val="28"/>
        </w:rPr>
        <w:t>научного,</w:t>
      </w:r>
      <w:r>
        <w:rPr>
          <w:sz w:val="28"/>
        </w:rPr>
        <w:t xml:space="preserve"> </w:t>
      </w:r>
      <w:r>
        <w:rPr>
          <w:sz w:val="28"/>
        </w:rPr>
        <w:t>культурного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социального</w:t>
      </w:r>
      <w:r>
        <w:rPr>
          <w:sz w:val="28"/>
        </w:rPr>
        <w:t xml:space="preserve"> </w:t>
      </w:r>
      <w:r>
        <w:rPr>
          <w:sz w:val="28"/>
        </w:rPr>
        <w:t>прогресса;</w:t>
      </w:r>
    </w:p>
    <w:p w14:paraId="9F000000">
      <w:pPr>
        <w:pStyle w:val="Style_7"/>
        <w:numPr>
          <w:ilvl w:val="0"/>
          <w:numId w:val="3"/>
        </w:numPr>
        <w:tabs>
          <w:tab w:leader="none" w:pos="709" w:val="left"/>
          <w:tab w:leader="none" w:pos="9214" w:val="left"/>
        </w:tabs>
        <w:spacing w:before="1"/>
        <w:ind w:firstLine="284" w:left="0" w:right="1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создание</w:t>
      </w:r>
      <w:r>
        <w:rPr>
          <w:sz w:val="28"/>
        </w:rPr>
        <w:t xml:space="preserve"> </w:t>
      </w:r>
      <w:r>
        <w:rPr>
          <w:sz w:val="28"/>
        </w:rPr>
        <w:t>особой</w:t>
      </w:r>
      <w:r>
        <w:rPr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 xml:space="preserve"> </w:t>
      </w:r>
      <w:r>
        <w:rPr>
          <w:sz w:val="28"/>
        </w:rPr>
        <w:t>среды,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которой</w:t>
      </w:r>
      <w:r>
        <w:rPr>
          <w:sz w:val="28"/>
        </w:rPr>
        <w:t xml:space="preserve"> </w:t>
      </w:r>
      <w:r>
        <w:rPr>
          <w:sz w:val="28"/>
        </w:rPr>
        <w:t>характерны:</w:t>
      </w:r>
      <w:r>
        <w:rPr>
          <w:sz w:val="28"/>
        </w:rPr>
        <w:t xml:space="preserve"> </w:t>
      </w:r>
      <w:r>
        <w:rPr>
          <w:sz w:val="28"/>
        </w:rPr>
        <w:t>гибкость и разнообразие содержания, средств и методик, времени и места</w:t>
      </w:r>
      <w:r>
        <w:rPr>
          <w:sz w:val="28"/>
        </w:rPr>
        <w:t xml:space="preserve"> </w:t>
      </w:r>
      <w:r>
        <w:rPr>
          <w:sz w:val="28"/>
        </w:rPr>
        <w:t>обучения, а также совершенствования умений учиться; стимулирование</w:t>
      </w:r>
      <w:r>
        <w:rPr>
          <w:sz w:val="28"/>
        </w:rPr>
        <w:t xml:space="preserve"> </w:t>
      </w:r>
      <w:r>
        <w:rPr>
          <w:sz w:val="28"/>
        </w:rPr>
        <w:t>мотивации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учебе;</w:t>
      </w:r>
    </w:p>
    <w:p w14:paraId="A0000000">
      <w:pPr>
        <w:pStyle w:val="Style_7"/>
        <w:numPr>
          <w:ilvl w:val="0"/>
          <w:numId w:val="3"/>
        </w:numPr>
        <w:tabs>
          <w:tab w:leader="none" w:pos="709" w:val="left"/>
          <w:tab w:leader="none" w:pos="1753" w:val="left"/>
          <w:tab w:leader="none" w:pos="9214" w:val="left"/>
        </w:tabs>
        <w:ind w:firstLine="284" w:left="0" w:right="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 xml:space="preserve"> </w:t>
      </w:r>
      <w:r>
        <w:rPr>
          <w:sz w:val="28"/>
        </w:rPr>
        <w:t>творческого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z w:val="28"/>
        </w:rPr>
        <w:t xml:space="preserve"> </w:t>
      </w:r>
      <w:r>
        <w:rPr>
          <w:sz w:val="28"/>
        </w:rPr>
        <w:t>подходов,</w:t>
      </w:r>
      <w:r>
        <w:rPr>
          <w:sz w:val="28"/>
        </w:rPr>
        <w:t xml:space="preserve"> </w:t>
      </w:r>
      <w:r>
        <w:rPr>
          <w:sz w:val="28"/>
        </w:rPr>
        <w:t>акцент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самообразование;</w:t>
      </w:r>
    </w:p>
    <w:p w14:paraId="A1000000">
      <w:pPr>
        <w:pStyle w:val="Style_7"/>
        <w:numPr>
          <w:ilvl w:val="0"/>
          <w:numId w:val="3"/>
        </w:numPr>
        <w:tabs>
          <w:tab w:leader="none" w:pos="709" w:val="left"/>
          <w:tab w:leader="none" w:pos="1734" w:val="left"/>
          <w:tab w:leader="none" w:pos="9214" w:val="left"/>
        </w:tabs>
        <w:ind w:firstLine="284" w:left="0" w:right="1"/>
        <w:jc w:val="both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 xml:space="preserve"> </w:t>
      </w:r>
      <w:r>
        <w:rPr>
          <w:sz w:val="28"/>
        </w:rPr>
        <w:t>качества</w:t>
      </w:r>
      <w:r>
        <w:rPr>
          <w:sz w:val="28"/>
        </w:rPr>
        <w:t xml:space="preserve"> </w:t>
      </w:r>
      <w:r>
        <w:rPr>
          <w:sz w:val="28"/>
        </w:rPr>
        <w:t>жизни</w:t>
      </w:r>
      <w:r>
        <w:rPr>
          <w:sz w:val="28"/>
        </w:rPr>
        <w:t xml:space="preserve"> </w:t>
      </w:r>
      <w:r>
        <w:rPr>
          <w:sz w:val="28"/>
        </w:rPr>
        <w:t>человека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общества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целом</w:t>
      </w:r>
      <w:r>
        <w:rPr>
          <w:sz w:val="28"/>
        </w:rPr>
        <w:t xml:space="preserve"> </w:t>
      </w:r>
      <w:r>
        <w:rPr>
          <w:sz w:val="28"/>
        </w:rPr>
        <w:t>через</w:t>
      </w:r>
      <w:r>
        <w:rPr>
          <w:sz w:val="28"/>
        </w:rPr>
        <w:t xml:space="preserve"> </w:t>
      </w:r>
      <w:r>
        <w:rPr>
          <w:sz w:val="28"/>
        </w:rPr>
        <w:t>личностное,</w:t>
      </w:r>
      <w:r>
        <w:rPr>
          <w:sz w:val="28"/>
        </w:rPr>
        <w:t xml:space="preserve"> </w:t>
      </w:r>
      <w:r>
        <w:rPr>
          <w:sz w:val="28"/>
        </w:rPr>
        <w:t>социальное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профессиональное развитие;</w:t>
      </w:r>
    </w:p>
    <w:p w14:paraId="A2000000">
      <w:pPr>
        <w:pStyle w:val="Style_7"/>
        <w:numPr>
          <w:ilvl w:val="0"/>
          <w:numId w:val="3"/>
        </w:numPr>
        <w:tabs>
          <w:tab w:leader="none" w:pos="709" w:val="left"/>
          <w:tab w:leader="none" w:pos="1882" w:val="left"/>
          <w:tab w:leader="none" w:pos="9214" w:val="left"/>
        </w:tabs>
        <w:ind w:firstLine="284" w:left="0" w:right="1"/>
        <w:jc w:val="both"/>
        <w:rPr>
          <w:sz w:val="28"/>
        </w:rPr>
      </w:pPr>
      <w:r>
        <w:rPr>
          <w:sz w:val="28"/>
        </w:rPr>
        <w:t>развитие с</w:t>
      </w:r>
      <w:r>
        <w:rPr>
          <w:sz w:val="28"/>
        </w:rPr>
        <w:t>етевого</w:t>
      </w:r>
      <w:r>
        <w:rPr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z w:val="28"/>
        </w:rPr>
        <w:t xml:space="preserve"> </w:t>
      </w:r>
      <w:r>
        <w:rPr>
          <w:sz w:val="28"/>
        </w:rPr>
        <w:t>использование</w:t>
      </w:r>
      <w:r>
        <w:rPr>
          <w:sz w:val="28"/>
        </w:rPr>
        <w:t xml:space="preserve"> </w:t>
      </w:r>
      <w:r>
        <w:rPr>
          <w:sz w:val="28"/>
        </w:rPr>
        <w:t>ресурсов</w:t>
      </w:r>
      <w:r>
        <w:rPr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 xml:space="preserve"> </w:t>
      </w:r>
      <w:r>
        <w:rPr>
          <w:sz w:val="28"/>
        </w:rPr>
        <w:t>культуры,</w:t>
      </w:r>
      <w:r>
        <w:rPr>
          <w:sz w:val="28"/>
        </w:rPr>
        <w:t xml:space="preserve"> спорта, т</w:t>
      </w:r>
      <w:r>
        <w:rPr>
          <w:sz w:val="28"/>
        </w:rPr>
        <w:t>ехнического</w:t>
      </w:r>
      <w:r>
        <w:rPr>
          <w:sz w:val="28"/>
        </w:rPr>
        <w:t xml:space="preserve"> </w:t>
      </w:r>
      <w:r>
        <w:rPr>
          <w:sz w:val="28"/>
        </w:rPr>
        <w:t>творчества,</w:t>
      </w:r>
      <w:r>
        <w:rPr>
          <w:sz w:val="28"/>
        </w:rPr>
        <w:t xml:space="preserve"> </w:t>
      </w:r>
      <w:r>
        <w:rPr>
          <w:sz w:val="28"/>
        </w:rPr>
        <w:t>профессиональных образовательных организаций и организаций высшего</w:t>
      </w:r>
      <w:r>
        <w:rPr>
          <w:sz w:val="28"/>
        </w:rPr>
        <w:t xml:space="preserve"> </w:t>
      </w:r>
      <w:r>
        <w:rPr>
          <w:sz w:val="28"/>
        </w:rPr>
        <w:t>образования в целях повышения качества образования, более уверенного</w:t>
      </w:r>
      <w:r>
        <w:rPr>
          <w:sz w:val="28"/>
        </w:rPr>
        <w:t xml:space="preserve"> </w:t>
      </w:r>
      <w:r>
        <w:rPr>
          <w:sz w:val="28"/>
        </w:rPr>
        <w:t>приобретения</w:t>
      </w:r>
      <w:r>
        <w:rPr>
          <w:sz w:val="28"/>
        </w:rPr>
        <w:t xml:space="preserve"> </w:t>
      </w:r>
      <w:r>
        <w:rPr>
          <w:sz w:val="28"/>
        </w:rPr>
        <w:t>обучающимися</w:t>
      </w:r>
      <w:r>
        <w:rPr>
          <w:sz w:val="28"/>
        </w:rPr>
        <w:t xml:space="preserve"> </w:t>
      </w:r>
      <w:r>
        <w:rPr>
          <w:sz w:val="28"/>
        </w:rPr>
        <w:t>необходимых</w:t>
      </w:r>
      <w:r>
        <w:rPr>
          <w:sz w:val="28"/>
        </w:rPr>
        <w:t xml:space="preserve"> </w:t>
      </w:r>
      <w:r>
        <w:rPr>
          <w:sz w:val="28"/>
        </w:rPr>
        <w:t>компетенций.</w:t>
      </w:r>
    </w:p>
    <w:p w14:paraId="A3000000">
      <w:pPr>
        <w:ind w:firstLine="567" w:left="0" w:right="1"/>
        <w:rPr>
          <w:sz w:val="28"/>
        </w:rPr>
      </w:pPr>
    </w:p>
    <w:p w14:paraId="A4000000">
      <w:pPr>
        <w:pStyle w:val="Style_4"/>
        <w:tabs>
          <w:tab w:leader="none" w:pos="9214" w:val="left"/>
        </w:tabs>
        <w:ind w:firstLine="567" w:left="0" w:right="1"/>
        <w:jc w:val="center"/>
      </w:pPr>
      <w:r>
        <w:t>Миссия</w:t>
      </w:r>
      <w:r>
        <w:t xml:space="preserve"> </w:t>
      </w:r>
      <w:r>
        <w:rPr>
          <w:spacing w:val="-4"/>
        </w:rPr>
        <w:t>Шуурмакской</w:t>
      </w:r>
      <w:r>
        <w:rPr>
          <w:spacing w:val="-4"/>
        </w:rPr>
        <w:t xml:space="preserve"> </w:t>
      </w:r>
      <w:r>
        <w:t>средней</w:t>
      </w:r>
      <w:r>
        <w:t xml:space="preserve"> </w:t>
      </w:r>
      <w:r>
        <w:t>общеобразовательной</w:t>
      </w:r>
      <w:r>
        <w:t xml:space="preserve"> </w:t>
      </w:r>
      <w:r>
        <w:t>школы</w:t>
      </w:r>
    </w:p>
    <w:p w14:paraId="A5000000">
      <w:pPr>
        <w:pStyle w:val="Style_1"/>
        <w:tabs>
          <w:tab w:leader="none" w:pos="9214" w:val="left"/>
        </w:tabs>
        <w:spacing w:before="6"/>
        <w:ind w:firstLine="567" w:left="0" w:right="1"/>
        <w:rPr>
          <w:b w:val="1"/>
          <w:sz w:val="27"/>
        </w:rPr>
      </w:pPr>
    </w:p>
    <w:p w14:paraId="A6000000">
      <w:pPr>
        <w:tabs>
          <w:tab w:leader="none" w:pos="9214" w:val="left"/>
        </w:tabs>
        <w:ind w:firstLine="567" w:left="0" w:right="1"/>
        <w:jc w:val="both"/>
        <w:rPr>
          <w:sz w:val="28"/>
        </w:rPr>
      </w:pPr>
      <w:r>
        <w:rPr>
          <w:b w:val="1"/>
          <w:sz w:val="28"/>
        </w:rPr>
        <w:t>Улучшить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достигнутые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показатели</w:t>
      </w:r>
      <w:r>
        <w:rPr>
          <w:b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качеству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обучающихся</w:t>
      </w:r>
    </w:p>
    <w:p w14:paraId="A7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rPr>
          <w:b w:val="1"/>
        </w:rPr>
        <w:t xml:space="preserve">Оказать </w:t>
      </w:r>
      <w:r>
        <w:t>содействие в становлении культурно-нравственной ориентации</w:t>
      </w:r>
      <w:r>
        <w:t xml:space="preserve"> </w:t>
      </w:r>
      <w:r>
        <w:t>учащихся, способности принимать выработанные культурной традицией</w:t>
      </w:r>
      <w:r>
        <w:t xml:space="preserve"> </w:t>
      </w:r>
      <w:r>
        <w:t>окружающего</w:t>
      </w:r>
      <w:r>
        <w:t xml:space="preserve"> </w:t>
      </w:r>
      <w:r>
        <w:t>социума</w:t>
      </w:r>
      <w:r>
        <w:t xml:space="preserve"> </w:t>
      </w:r>
      <w:r>
        <w:t>идеалы,</w:t>
      </w:r>
      <w:r>
        <w:t xml:space="preserve"> </w:t>
      </w:r>
      <w:r>
        <w:t>творчески</w:t>
      </w:r>
      <w:r>
        <w:t xml:space="preserve"> </w:t>
      </w:r>
      <w:r>
        <w:t>осмысливать</w:t>
      </w:r>
      <w:r>
        <w:t xml:space="preserve"> </w:t>
      </w:r>
      <w:r>
        <w:t>и</w:t>
      </w:r>
      <w:r>
        <w:t xml:space="preserve"> </w:t>
      </w:r>
      <w:r>
        <w:t>преобразовывать их, исходя из реалий современного мира, и включать в</w:t>
      </w:r>
      <w:r>
        <w:t xml:space="preserve"> </w:t>
      </w:r>
      <w:r>
        <w:t>собственную</w:t>
      </w:r>
      <w:r>
        <w:t xml:space="preserve"> </w:t>
      </w:r>
      <w:r>
        <w:t>жизнь.</w:t>
      </w:r>
    </w:p>
    <w:p w14:paraId="A8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rPr>
          <w:b w:val="1"/>
        </w:rPr>
        <w:t xml:space="preserve">Реализовать </w:t>
      </w:r>
      <w:r>
        <w:t>ряд новых проектов, которые стали возможными благодаря</w:t>
      </w:r>
      <w:r>
        <w:t xml:space="preserve"> </w:t>
      </w:r>
      <w:r>
        <w:t>переходу в новое здание школы и улучшению материально-технического</w:t>
      </w:r>
      <w:r>
        <w:t xml:space="preserve"> </w:t>
      </w:r>
      <w:r>
        <w:t>оснащения</w:t>
      </w:r>
      <w:r>
        <w:t xml:space="preserve"> </w:t>
      </w:r>
      <w:r>
        <w:t>ОУ.</w:t>
      </w:r>
    </w:p>
    <w:p w14:paraId="A9000000">
      <w:pPr>
        <w:pStyle w:val="Style_1"/>
        <w:tabs>
          <w:tab w:leader="none" w:pos="9214" w:val="left"/>
        </w:tabs>
        <w:spacing w:before="2" w:line="322" w:lineRule="exact"/>
        <w:ind w:firstLine="567" w:left="0" w:right="1"/>
        <w:jc w:val="both"/>
      </w:pPr>
      <w:r>
        <w:rPr>
          <w:b w:val="1"/>
        </w:rPr>
        <w:t>Создать</w:t>
      </w:r>
      <w:r>
        <w:rPr>
          <w:b w:val="1"/>
        </w:rPr>
        <w:t xml:space="preserve"> </w:t>
      </w:r>
      <w:r>
        <w:t>равные стартовые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всех</w:t>
      </w:r>
      <w:r>
        <w:t xml:space="preserve"> </w:t>
      </w:r>
      <w:r>
        <w:t>обучающихся</w:t>
      </w:r>
      <w:r>
        <w:t xml:space="preserve"> </w:t>
      </w:r>
      <w:r>
        <w:t>ОУ.</w:t>
      </w:r>
    </w:p>
    <w:p w14:paraId="AA000000">
      <w:pPr>
        <w:pStyle w:val="Style_1"/>
        <w:tabs>
          <w:tab w:leader="none" w:pos="9214" w:val="left"/>
        </w:tabs>
        <w:ind w:firstLine="567" w:left="0" w:right="1"/>
        <w:jc w:val="both"/>
      </w:pPr>
      <w:r>
        <w:rPr>
          <w:b w:val="1"/>
        </w:rPr>
        <w:t>Обеспечить</w:t>
      </w:r>
      <w:r>
        <w:rPr>
          <w:b w:val="1"/>
        </w:rPr>
        <w:t xml:space="preserve"> </w:t>
      </w:r>
      <w:r>
        <w:t>получение</w:t>
      </w:r>
      <w:r>
        <w:t xml:space="preserve"> </w:t>
      </w:r>
      <w:r>
        <w:t>качественного</w:t>
      </w:r>
      <w:r>
        <w:t xml:space="preserve"> </w:t>
      </w:r>
      <w:r>
        <w:t>основного</w:t>
      </w:r>
      <w:r>
        <w:t xml:space="preserve"> </w:t>
      </w:r>
      <w:r>
        <w:t>и</w:t>
      </w:r>
      <w:r>
        <w:t xml:space="preserve"> </w:t>
      </w:r>
      <w:r>
        <w:t>общего</w:t>
      </w:r>
      <w:r>
        <w:t xml:space="preserve"> </w:t>
      </w:r>
      <w:r>
        <w:t>среднего</w:t>
      </w:r>
      <w:r>
        <w:t xml:space="preserve"> </w:t>
      </w:r>
      <w:r>
        <w:t>образования</w:t>
      </w:r>
      <w:r>
        <w:t xml:space="preserve"> </w:t>
      </w:r>
      <w:r>
        <w:t>каждым</w:t>
      </w:r>
      <w:r>
        <w:t xml:space="preserve"> </w:t>
      </w:r>
      <w:r>
        <w:t>учеником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индивидуальными</w:t>
      </w:r>
      <w:r>
        <w:t xml:space="preserve"> </w:t>
      </w:r>
      <w:r>
        <w:t>возможностями;</w:t>
      </w:r>
    </w:p>
    <w:p w14:paraId="AB000000">
      <w:pPr>
        <w:pStyle w:val="Style_1"/>
        <w:tabs>
          <w:tab w:leader="none" w:pos="9214" w:val="left"/>
        </w:tabs>
        <w:spacing w:line="321" w:lineRule="exact"/>
        <w:ind w:firstLine="567" w:left="0" w:right="1"/>
        <w:jc w:val="both"/>
      </w:pPr>
      <w:r>
        <w:t>У</w:t>
      </w:r>
      <w:r>
        <w:t>тверждение</w:t>
      </w:r>
      <w:r>
        <w:t xml:space="preserve"> </w:t>
      </w:r>
      <w:r>
        <w:t>социального</w:t>
      </w:r>
      <w:r>
        <w:t xml:space="preserve"> </w:t>
      </w:r>
      <w:r>
        <w:t>оптимизма,</w:t>
      </w:r>
      <w:r>
        <w:t xml:space="preserve"> </w:t>
      </w:r>
      <w:r>
        <w:t>который</w:t>
      </w:r>
      <w:r>
        <w:t xml:space="preserve"> </w:t>
      </w:r>
      <w:r>
        <w:t>проявляется</w:t>
      </w:r>
      <w:r>
        <w:t xml:space="preserve"> </w:t>
      </w:r>
      <w:r>
        <w:t>через</w:t>
      </w:r>
      <w:r>
        <w:t>:</w:t>
      </w:r>
    </w:p>
    <w:p w14:paraId="AC000000">
      <w:pPr>
        <w:pStyle w:val="Style_7"/>
        <w:numPr>
          <w:ilvl w:val="0"/>
          <w:numId w:val="4"/>
        </w:numPr>
        <w:tabs>
          <w:tab w:leader="none" w:pos="851" w:val="left"/>
          <w:tab w:leader="none" w:pos="9214" w:val="left"/>
        </w:tabs>
        <w:ind w:firstLine="0" w:left="0" w:right="1"/>
        <w:jc w:val="both"/>
        <w:rPr>
          <w:sz w:val="28"/>
        </w:rPr>
      </w:pPr>
      <w:r>
        <w:rPr>
          <w:sz w:val="28"/>
        </w:rPr>
        <w:t>социальную</w:t>
      </w:r>
      <w:r>
        <w:rPr>
          <w:sz w:val="28"/>
        </w:rPr>
        <w:t xml:space="preserve"> </w:t>
      </w:r>
      <w:r>
        <w:rPr>
          <w:sz w:val="28"/>
        </w:rPr>
        <w:t>инициативу;</w:t>
      </w:r>
    </w:p>
    <w:p w14:paraId="AD000000">
      <w:pPr>
        <w:pStyle w:val="Style_7"/>
        <w:numPr>
          <w:ilvl w:val="0"/>
          <w:numId w:val="4"/>
        </w:numPr>
        <w:tabs>
          <w:tab w:leader="none" w:pos="851" w:val="left"/>
          <w:tab w:leader="none" w:pos="9214" w:val="left"/>
        </w:tabs>
        <w:spacing w:before="1"/>
        <w:ind w:firstLine="0" w:left="0" w:right="1"/>
        <w:jc w:val="both"/>
        <w:rPr>
          <w:sz w:val="28"/>
        </w:rPr>
      </w:pPr>
      <w:r>
        <w:rPr>
          <w:sz w:val="28"/>
        </w:rPr>
        <w:t>готовность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z w:val="28"/>
        </w:rPr>
        <w:t xml:space="preserve"> </w:t>
      </w:r>
      <w:r>
        <w:rPr>
          <w:sz w:val="28"/>
        </w:rPr>
        <w:t>изменению</w:t>
      </w:r>
      <w:r>
        <w:rPr>
          <w:sz w:val="28"/>
        </w:rPr>
        <w:t xml:space="preserve"> </w:t>
      </w:r>
      <w:r>
        <w:rPr>
          <w:sz w:val="28"/>
        </w:rPr>
        <w:t>окружающей</w:t>
      </w:r>
      <w:r>
        <w:rPr>
          <w:sz w:val="28"/>
        </w:rPr>
        <w:t xml:space="preserve"> </w:t>
      </w:r>
      <w:r>
        <w:rPr>
          <w:sz w:val="28"/>
        </w:rPr>
        <w:t>среды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E000000">
      <w:pPr>
        <w:pStyle w:val="Style_7"/>
        <w:numPr>
          <w:ilvl w:val="0"/>
          <w:numId w:val="4"/>
        </w:numPr>
        <w:tabs>
          <w:tab w:leader="none" w:pos="851" w:val="left"/>
          <w:tab w:leader="none" w:pos="9214" w:val="left"/>
        </w:tabs>
        <w:spacing w:before="1"/>
        <w:ind w:firstLine="0" w:left="0" w:right="1"/>
        <w:jc w:val="both"/>
        <w:rPr>
          <w:sz w:val="28"/>
        </w:rPr>
      </w:pPr>
      <w:r>
        <w:rPr>
          <w:sz w:val="28"/>
        </w:rPr>
        <w:t>устойчивую</w:t>
      </w:r>
      <w:r>
        <w:rPr>
          <w:sz w:val="28"/>
        </w:rPr>
        <w:t xml:space="preserve"> </w:t>
      </w:r>
      <w:r>
        <w:rPr>
          <w:sz w:val="28"/>
        </w:rPr>
        <w:t>гражданскую</w:t>
      </w:r>
      <w:r>
        <w:rPr>
          <w:sz w:val="28"/>
        </w:rPr>
        <w:t xml:space="preserve"> п</w:t>
      </w:r>
      <w:r>
        <w:rPr>
          <w:sz w:val="28"/>
        </w:rPr>
        <w:t>озицию;</w:t>
      </w:r>
    </w:p>
    <w:p w14:paraId="AF000000">
      <w:pPr>
        <w:pStyle w:val="Style_7"/>
        <w:numPr>
          <w:ilvl w:val="0"/>
          <w:numId w:val="4"/>
        </w:numPr>
        <w:tabs>
          <w:tab w:leader="none" w:pos="851" w:val="left"/>
          <w:tab w:leader="none" w:pos="9214" w:val="left"/>
        </w:tabs>
        <w:ind w:firstLine="0" w:left="0" w:right="1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 xml:space="preserve"> </w:t>
      </w:r>
      <w:r>
        <w:rPr>
          <w:sz w:val="28"/>
        </w:rPr>
        <w:t xml:space="preserve">быстро адаптироваться </w:t>
      </w:r>
      <w:r>
        <w:rPr>
          <w:sz w:val="28"/>
        </w:rPr>
        <w:t xml:space="preserve"> в </w:t>
      </w:r>
      <w:r>
        <w:rPr>
          <w:sz w:val="28"/>
        </w:rPr>
        <w:t>быстроменяющемся мире.</w:t>
      </w:r>
    </w:p>
    <w:p w14:paraId="B0000000">
      <w:pPr>
        <w:pStyle w:val="Style_1"/>
        <w:tabs>
          <w:tab w:leader="none" w:pos="9214" w:val="left"/>
        </w:tabs>
        <w:spacing w:before="4"/>
        <w:ind w:firstLine="567" w:left="0" w:right="1"/>
      </w:pPr>
    </w:p>
    <w:p w14:paraId="B1000000">
      <w:pPr>
        <w:pStyle w:val="Style_4"/>
        <w:tabs>
          <w:tab w:leader="none" w:pos="9214" w:val="left"/>
        </w:tabs>
        <w:ind w:firstLine="567" w:left="0" w:right="1"/>
        <w:jc w:val="center"/>
      </w:pPr>
      <w:r>
        <w:t>Ожидаемые конечные результаты, показатели эффективности</w:t>
      </w:r>
      <w:r>
        <w:t xml:space="preserve"> </w:t>
      </w:r>
      <w:r>
        <w:t>реализации</w:t>
      </w:r>
      <w:r>
        <w:t xml:space="preserve"> </w:t>
      </w:r>
      <w:r>
        <w:t>Стратегии</w:t>
      </w:r>
    </w:p>
    <w:p w14:paraId="B2000000">
      <w:pPr>
        <w:pStyle w:val="Style_1"/>
        <w:tabs>
          <w:tab w:leader="none" w:pos="9214" w:val="left"/>
        </w:tabs>
        <w:spacing w:before="8"/>
        <w:ind w:firstLine="567" w:left="0" w:right="1"/>
        <w:rPr>
          <w:b w:val="1"/>
          <w:sz w:val="27"/>
        </w:rPr>
      </w:pPr>
    </w:p>
    <w:p w14:paraId="B3000000">
      <w:pPr>
        <w:pStyle w:val="Style_1"/>
        <w:tabs>
          <w:tab w:leader="none" w:pos="9214" w:val="left"/>
        </w:tabs>
        <w:spacing w:line="322" w:lineRule="exact"/>
        <w:ind w:firstLine="567" w:left="0" w:right="1"/>
      </w:pPr>
      <w:r>
        <w:t>Повышение</w:t>
      </w:r>
      <w:r>
        <w:t xml:space="preserve"> </w:t>
      </w:r>
      <w:r>
        <w:t>качества</w:t>
      </w:r>
      <w:r>
        <w:t xml:space="preserve"> </w:t>
      </w:r>
      <w:r>
        <w:t>образования,</w:t>
      </w:r>
      <w:r>
        <w:t xml:space="preserve"> </w:t>
      </w:r>
      <w:r>
        <w:t>выраженное:</w:t>
      </w:r>
    </w:p>
    <w:p w14:paraId="B4000000">
      <w:pPr>
        <w:pStyle w:val="Style_7"/>
        <w:numPr>
          <w:ilvl w:val="0"/>
          <w:numId w:val="5"/>
        </w:numPr>
        <w:tabs>
          <w:tab w:leader="none" w:pos="1903" w:val="left"/>
          <w:tab w:leader="none" w:pos="1904" w:val="left"/>
          <w:tab w:leader="none" w:pos="9214" w:val="left"/>
        </w:tabs>
        <w:ind w:right="1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росте</w:t>
      </w:r>
      <w:r>
        <w:rPr>
          <w:sz w:val="28"/>
        </w:rPr>
        <w:t xml:space="preserve"> </w:t>
      </w:r>
      <w:r>
        <w:rPr>
          <w:sz w:val="28"/>
        </w:rPr>
        <w:t>позитивной</w:t>
      </w:r>
      <w:r>
        <w:rPr>
          <w:sz w:val="28"/>
        </w:rPr>
        <w:t xml:space="preserve"> </w:t>
      </w:r>
      <w:r>
        <w:rPr>
          <w:sz w:val="28"/>
        </w:rPr>
        <w:t>динамики</w:t>
      </w:r>
      <w:r>
        <w:rPr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 xml:space="preserve"> </w:t>
      </w:r>
      <w:r>
        <w:rPr>
          <w:sz w:val="28"/>
        </w:rPr>
        <w:t>учащихся;</w:t>
      </w:r>
    </w:p>
    <w:p w14:paraId="B5000000">
      <w:pPr>
        <w:pStyle w:val="Style_7"/>
        <w:numPr>
          <w:ilvl w:val="0"/>
          <w:numId w:val="5"/>
        </w:numPr>
        <w:tabs>
          <w:tab w:leader="none" w:pos="1903" w:val="left"/>
          <w:tab w:leader="none" w:pos="1904" w:val="left"/>
          <w:tab w:leader="none" w:pos="9214" w:val="left"/>
        </w:tabs>
        <w:spacing w:line="321" w:lineRule="exact"/>
        <w:ind w:right="1"/>
        <w:rPr>
          <w:sz w:val="28"/>
        </w:rPr>
      </w:pPr>
      <w:r>
        <w:rPr>
          <w:sz w:val="28"/>
        </w:rPr>
        <w:t>р</w:t>
      </w:r>
      <w:r>
        <w:rPr>
          <w:sz w:val="28"/>
        </w:rPr>
        <w:t>асширении</w:t>
      </w:r>
      <w:r>
        <w:rPr>
          <w:sz w:val="28"/>
        </w:rPr>
        <w:t xml:space="preserve"> </w:t>
      </w:r>
      <w:r>
        <w:rPr>
          <w:sz w:val="28"/>
        </w:rPr>
        <w:t>поля</w:t>
      </w:r>
      <w:r>
        <w:rPr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 xml:space="preserve"> </w:t>
      </w:r>
      <w:r>
        <w:rPr>
          <w:sz w:val="28"/>
        </w:rPr>
        <w:t>возможностей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детей;</w:t>
      </w:r>
    </w:p>
    <w:p w14:paraId="B6000000">
      <w:pPr>
        <w:pStyle w:val="Style_7"/>
        <w:numPr>
          <w:ilvl w:val="0"/>
          <w:numId w:val="5"/>
        </w:numPr>
        <w:tabs>
          <w:tab w:leader="none" w:pos="1903" w:val="left"/>
          <w:tab w:leader="none" w:pos="1904" w:val="left"/>
          <w:tab w:leader="none" w:pos="9214" w:val="left"/>
        </w:tabs>
        <w:ind w:right="1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позитивном</w:t>
      </w:r>
      <w:r>
        <w:rPr>
          <w:sz w:val="28"/>
        </w:rPr>
        <w:t xml:space="preserve"> </w:t>
      </w:r>
      <w:r>
        <w:rPr>
          <w:sz w:val="28"/>
        </w:rPr>
        <w:t>изменении</w:t>
      </w:r>
      <w:r>
        <w:rPr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z w:val="28"/>
        </w:rPr>
        <w:t xml:space="preserve"> </w:t>
      </w:r>
      <w:r>
        <w:rPr>
          <w:sz w:val="28"/>
        </w:rPr>
        <w:t>потенциала</w:t>
      </w:r>
      <w:r>
        <w:rPr>
          <w:sz w:val="28"/>
        </w:rPr>
        <w:t xml:space="preserve"> </w:t>
      </w:r>
      <w:r>
        <w:rPr>
          <w:sz w:val="28"/>
        </w:rPr>
        <w:t>(включая</w:t>
      </w:r>
      <w:r>
        <w:rPr>
          <w:sz w:val="28"/>
        </w:rPr>
        <w:t xml:space="preserve"> </w:t>
      </w:r>
      <w:r>
        <w:rPr>
          <w:sz w:val="28"/>
        </w:rPr>
        <w:t>рост</w:t>
      </w:r>
      <w:r>
        <w:rPr>
          <w:sz w:val="28"/>
        </w:rPr>
        <w:t xml:space="preserve"> </w:t>
      </w:r>
      <w:r>
        <w:rPr>
          <w:sz w:val="28"/>
        </w:rPr>
        <w:t>кадрового</w:t>
      </w:r>
      <w:r>
        <w:rPr>
          <w:sz w:val="28"/>
        </w:rPr>
        <w:t xml:space="preserve"> </w:t>
      </w:r>
      <w:r>
        <w:rPr>
          <w:sz w:val="28"/>
        </w:rPr>
        <w:t>потенциала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информатизацию);</w:t>
      </w:r>
    </w:p>
    <w:p w14:paraId="B7000000">
      <w:pPr>
        <w:pStyle w:val="Style_7"/>
        <w:numPr>
          <w:ilvl w:val="0"/>
          <w:numId w:val="5"/>
        </w:numPr>
        <w:tabs>
          <w:tab w:leader="none" w:pos="1903" w:val="left"/>
          <w:tab w:leader="none" w:pos="1904" w:val="left"/>
          <w:tab w:leader="none" w:pos="9214" w:val="left"/>
        </w:tabs>
        <w:spacing w:before="1"/>
        <w:ind w:right="1"/>
        <w:rPr>
          <w:sz w:val="28"/>
        </w:rPr>
      </w:pPr>
      <w:r>
        <w:rPr>
          <w:sz w:val="28"/>
        </w:rPr>
        <w:t>У</w:t>
      </w:r>
      <w:r>
        <w:rPr>
          <w:sz w:val="28"/>
        </w:rPr>
        <w:t>довлетворенности</w:t>
      </w:r>
      <w:r>
        <w:rPr>
          <w:sz w:val="28"/>
        </w:rPr>
        <w:t xml:space="preserve"> </w:t>
      </w:r>
      <w:r>
        <w:rPr>
          <w:sz w:val="28"/>
        </w:rPr>
        <w:t>качеством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стороны</w:t>
      </w:r>
      <w:r>
        <w:rPr>
          <w:sz w:val="28"/>
        </w:rPr>
        <w:t xml:space="preserve"> </w:t>
      </w:r>
      <w:r>
        <w:rPr>
          <w:sz w:val="28"/>
        </w:rPr>
        <w:t>родителей,</w:t>
      </w:r>
      <w:r>
        <w:rPr>
          <w:sz w:val="28"/>
        </w:rPr>
        <w:t xml:space="preserve"> </w:t>
      </w:r>
      <w:r>
        <w:rPr>
          <w:sz w:val="28"/>
        </w:rPr>
        <w:t>работодателей,</w:t>
      </w:r>
      <w:r>
        <w:rPr>
          <w:sz w:val="28"/>
        </w:rPr>
        <w:t xml:space="preserve"> </w:t>
      </w:r>
      <w:r>
        <w:rPr>
          <w:sz w:val="28"/>
        </w:rPr>
        <w:t>социума;</w:t>
      </w:r>
    </w:p>
    <w:p w14:paraId="B8000000">
      <w:pPr>
        <w:pStyle w:val="Style_7"/>
        <w:numPr>
          <w:ilvl w:val="0"/>
          <w:numId w:val="5"/>
        </w:numPr>
        <w:tabs>
          <w:tab w:leader="none" w:pos="1903" w:val="left"/>
          <w:tab w:leader="none" w:pos="1904" w:val="left"/>
          <w:tab w:leader="none" w:pos="9214" w:val="left"/>
        </w:tabs>
        <w:spacing w:line="322" w:lineRule="exact"/>
        <w:ind w:right="1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азвитии</w:t>
      </w:r>
      <w:r>
        <w:rPr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 xml:space="preserve"> </w:t>
      </w:r>
      <w:r>
        <w:rPr>
          <w:sz w:val="28"/>
        </w:rPr>
        <w:t>связей;</w:t>
      </w:r>
    </w:p>
    <w:p w14:paraId="B9000000">
      <w:pPr>
        <w:pStyle w:val="Style_7"/>
        <w:numPr>
          <w:ilvl w:val="0"/>
          <w:numId w:val="5"/>
        </w:numPr>
        <w:tabs>
          <w:tab w:leader="none" w:pos="1903" w:val="left"/>
          <w:tab w:leader="none" w:pos="1904" w:val="left"/>
          <w:tab w:leader="none" w:pos="9214" w:val="left"/>
        </w:tabs>
        <w:ind w:right="1"/>
        <w:rPr>
          <w:sz w:val="28"/>
        </w:rPr>
      </w:pPr>
      <w:r>
        <w:rPr>
          <w:sz w:val="28"/>
        </w:rPr>
        <w:t>м</w:t>
      </w:r>
      <w:r>
        <w:rPr>
          <w:sz w:val="28"/>
        </w:rPr>
        <w:t>одернизации</w:t>
      </w:r>
      <w:r>
        <w:rPr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 xml:space="preserve"> </w:t>
      </w:r>
      <w:r>
        <w:rPr>
          <w:sz w:val="28"/>
        </w:rPr>
        <w:t>управления</w:t>
      </w:r>
      <w:r>
        <w:rPr>
          <w:sz w:val="28"/>
        </w:rPr>
        <w:t xml:space="preserve"> </w:t>
      </w:r>
      <w:r>
        <w:rPr>
          <w:sz w:val="28"/>
        </w:rPr>
        <w:t>образованием</w:t>
      </w:r>
      <w:r>
        <w:rPr>
          <w:sz w:val="28"/>
        </w:rPr>
        <w:t xml:space="preserve"> </w:t>
      </w:r>
      <w:r>
        <w:rPr>
          <w:sz w:val="28"/>
        </w:rPr>
        <w:t>школы.</w:t>
      </w:r>
    </w:p>
    <w:p w14:paraId="BA000000">
      <w:pPr>
        <w:pStyle w:val="Style_1"/>
        <w:tabs>
          <w:tab w:leader="none" w:pos="9214" w:val="left"/>
        </w:tabs>
        <w:ind w:firstLine="567" w:left="0" w:right="1"/>
        <w:rPr>
          <w:sz w:val="30"/>
        </w:rPr>
      </w:pPr>
    </w:p>
    <w:p w14:paraId="BB000000">
      <w:pPr>
        <w:pStyle w:val="Style_1"/>
        <w:tabs>
          <w:tab w:leader="none" w:pos="9214" w:val="left"/>
        </w:tabs>
        <w:spacing w:before="6"/>
        <w:ind w:firstLine="567" w:left="0" w:right="1"/>
        <w:rPr>
          <w:sz w:val="26"/>
        </w:rPr>
      </w:pPr>
    </w:p>
    <w:p w14:paraId="BC000000">
      <w:pPr>
        <w:pStyle w:val="Style_4"/>
        <w:tabs>
          <w:tab w:leader="none" w:pos="9214" w:val="left"/>
        </w:tabs>
        <w:ind w:firstLine="567" w:left="0" w:right="1"/>
        <w:jc w:val="center"/>
      </w:pPr>
      <w:r>
        <w:t>Индикаторы, на основе которых будет производиться оценка</w:t>
      </w:r>
      <w:r>
        <w:t xml:space="preserve"> </w:t>
      </w:r>
      <w:r>
        <w:t>в</w:t>
      </w:r>
      <w:r>
        <w:t xml:space="preserve"> </w:t>
      </w:r>
      <w:r>
        <w:t>достижении</w:t>
      </w:r>
      <w:r>
        <w:t xml:space="preserve"> </w:t>
      </w:r>
      <w:r>
        <w:t>поставленных</w:t>
      </w:r>
      <w:r>
        <w:t xml:space="preserve"> </w:t>
      </w:r>
      <w:r>
        <w:t>целей:</w:t>
      </w:r>
    </w:p>
    <w:p w14:paraId="BD000000">
      <w:pPr>
        <w:pStyle w:val="Style_7"/>
        <w:numPr>
          <w:ilvl w:val="0"/>
          <w:numId w:val="6"/>
        </w:numPr>
        <w:tabs>
          <w:tab w:leader="none" w:pos="0" w:val="left"/>
          <w:tab w:leader="none" w:pos="9214" w:val="left"/>
        </w:tabs>
        <w:spacing w:line="316" w:lineRule="exact"/>
        <w:ind w:right="1"/>
        <w:rPr>
          <w:sz w:val="28"/>
        </w:rPr>
      </w:pPr>
      <w:r>
        <w:rPr>
          <w:sz w:val="28"/>
        </w:rPr>
        <w:t>медицинские</w:t>
      </w:r>
      <w:r>
        <w:rPr>
          <w:sz w:val="28"/>
        </w:rPr>
        <w:t xml:space="preserve"> </w:t>
      </w:r>
      <w:r>
        <w:rPr>
          <w:sz w:val="28"/>
        </w:rPr>
        <w:t>данные,</w:t>
      </w:r>
      <w:r>
        <w:rPr>
          <w:sz w:val="28"/>
        </w:rPr>
        <w:t xml:space="preserve"> </w:t>
      </w:r>
      <w:r>
        <w:rPr>
          <w:sz w:val="28"/>
        </w:rPr>
        <w:t>показатели</w:t>
      </w:r>
      <w:r>
        <w:rPr>
          <w:sz w:val="28"/>
        </w:rPr>
        <w:t xml:space="preserve"> </w:t>
      </w:r>
      <w:r>
        <w:rPr>
          <w:sz w:val="28"/>
        </w:rPr>
        <w:t>здоровья</w:t>
      </w:r>
      <w:r>
        <w:rPr>
          <w:sz w:val="28"/>
        </w:rPr>
        <w:t xml:space="preserve"> </w:t>
      </w:r>
      <w:r>
        <w:rPr>
          <w:sz w:val="28"/>
        </w:rPr>
        <w:t>учащихся и</w:t>
      </w:r>
      <w:r>
        <w:rPr>
          <w:sz w:val="28"/>
        </w:rPr>
        <w:t xml:space="preserve"> </w:t>
      </w:r>
      <w:r>
        <w:rPr>
          <w:sz w:val="28"/>
        </w:rPr>
        <w:t>учителей;</w:t>
      </w:r>
    </w:p>
    <w:p w14:paraId="BE000000">
      <w:pPr>
        <w:pStyle w:val="Style_7"/>
        <w:numPr>
          <w:ilvl w:val="0"/>
          <w:numId w:val="6"/>
        </w:numPr>
        <w:tabs>
          <w:tab w:leader="none" w:pos="0" w:val="left"/>
          <w:tab w:leader="none" w:pos="9214" w:val="left"/>
        </w:tabs>
        <w:spacing w:line="322" w:lineRule="exact"/>
        <w:ind w:right="1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 xml:space="preserve"> </w:t>
      </w:r>
      <w:r>
        <w:rPr>
          <w:sz w:val="28"/>
        </w:rPr>
        <w:t>семей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детей,</w:t>
      </w:r>
      <w:r>
        <w:rPr>
          <w:sz w:val="28"/>
        </w:rPr>
        <w:t xml:space="preserve"> </w:t>
      </w:r>
      <w:r>
        <w:rPr>
          <w:sz w:val="28"/>
        </w:rPr>
        <w:t>требующих</w:t>
      </w:r>
      <w:r>
        <w:rPr>
          <w:sz w:val="28"/>
        </w:rPr>
        <w:t xml:space="preserve"> </w:t>
      </w:r>
      <w:r>
        <w:rPr>
          <w:sz w:val="28"/>
        </w:rPr>
        <w:t>повышенного</w:t>
      </w:r>
      <w:r>
        <w:rPr>
          <w:sz w:val="28"/>
        </w:rPr>
        <w:t xml:space="preserve"> </w:t>
      </w:r>
      <w:r>
        <w:rPr>
          <w:sz w:val="28"/>
        </w:rPr>
        <w:t>внимания;</w:t>
      </w:r>
    </w:p>
    <w:p w14:paraId="BF000000">
      <w:pPr>
        <w:pStyle w:val="Style_7"/>
        <w:numPr>
          <w:ilvl w:val="0"/>
          <w:numId w:val="6"/>
        </w:numPr>
        <w:tabs>
          <w:tab w:leader="none" w:pos="0" w:val="left"/>
          <w:tab w:leader="none" w:pos="9214" w:val="left"/>
        </w:tabs>
        <w:spacing w:line="322" w:lineRule="exact"/>
        <w:ind w:right="1"/>
        <w:rPr>
          <w:sz w:val="28"/>
        </w:rPr>
      </w:pPr>
      <w:r>
        <w:rPr>
          <w:sz w:val="28"/>
        </w:rPr>
        <w:t>данные</w:t>
      </w:r>
      <w:r>
        <w:rPr>
          <w:sz w:val="28"/>
        </w:rPr>
        <w:t xml:space="preserve"> </w:t>
      </w:r>
      <w:r>
        <w:rPr>
          <w:sz w:val="28"/>
        </w:rPr>
        <w:t>школьной</w:t>
      </w:r>
      <w:r>
        <w:rPr>
          <w:sz w:val="28"/>
        </w:rPr>
        <w:t xml:space="preserve"> </w:t>
      </w:r>
      <w:r>
        <w:rPr>
          <w:sz w:val="28"/>
        </w:rPr>
        <w:t>успеваемости,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ЕГЭ;</w:t>
      </w:r>
    </w:p>
    <w:p w14:paraId="C0000000">
      <w:pPr>
        <w:pStyle w:val="Style_7"/>
        <w:numPr>
          <w:ilvl w:val="0"/>
          <w:numId w:val="6"/>
        </w:numPr>
        <w:tabs>
          <w:tab w:leader="none" w:pos="0" w:val="left"/>
          <w:tab w:leader="none" w:pos="9214" w:val="left"/>
        </w:tabs>
        <w:spacing w:line="322" w:lineRule="exact"/>
        <w:ind w:right="1"/>
        <w:rPr>
          <w:sz w:val="28"/>
        </w:rPr>
      </w:pPr>
      <w:r>
        <w:rPr>
          <w:sz w:val="28"/>
        </w:rPr>
        <w:t>участие детей в школьных, городских, региональных и</w:t>
      </w:r>
      <w:r>
        <w:rPr>
          <w:sz w:val="28"/>
        </w:rPr>
        <w:t xml:space="preserve"> </w:t>
      </w:r>
      <w:r>
        <w:rPr>
          <w:sz w:val="28"/>
        </w:rPr>
        <w:t>всероссийских</w:t>
      </w:r>
      <w:r>
        <w:rPr>
          <w:sz w:val="28"/>
        </w:rPr>
        <w:t xml:space="preserve"> </w:t>
      </w:r>
      <w:r>
        <w:rPr>
          <w:sz w:val="28"/>
        </w:rPr>
        <w:t>олимпиадах,</w:t>
      </w:r>
      <w:r>
        <w:rPr>
          <w:sz w:val="28"/>
        </w:rPr>
        <w:t xml:space="preserve"> </w:t>
      </w:r>
      <w:r>
        <w:rPr>
          <w:sz w:val="28"/>
        </w:rPr>
        <w:t>конкурсах,</w:t>
      </w:r>
      <w:r>
        <w:rPr>
          <w:sz w:val="28"/>
        </w:rPr>
        <w:t xml:space="preserve"> п</w:t>
      </w:r>
      <w:r>
        <w:rPr>
          <w:sz w:val="28"/>
        </w:rPr>
        <w:t>роектах,</w:t>
      </w:r>
      <w:r>
        <w:rPr>
          <w:sz w:val="28"/>
        </w:rPr>
        <w:t xml:space="preserve"> </w:t>
      </w:r>
      <w:r>
        <w:rPr>
          <w:sz w:val="28"/>
        </w:rPr>
        <w:t>мероприятиях;</w:t>
      </w:r>
    </w:p>
    <w:p w14:paraId="C1000000">
      <w:pPr>
        <w:pStyle w:val="Style_7"/>
        <w:numPr>
          <w:ilvl w:val="0"/>
          <w:numId w:val="6"/>
        </w:numPr>
        <w:tabs>
          <w:tab w:leader="none" w:pos="0" w:val="left"/>
          <w:tab w:leader="none" w:pos="9214" w:val="left"/>
        </w:tabs>
        <w:spacing w:before="2" w:line="322" w:lineRule="exact"/>
        <w:ind w:right="1"/>
        <w:rPr>
          <w:sz w:val="28"/>
        </w:rPr>
      </w:pPr>
      <w:r>
        <w:rPr>
          <w:sz w:val="28"/>
        </w:rPr>
        <w:t>К</w:t>
      </w:r>
      <w:r>
        <w:rPr>
          <w:sz w:val="28"/>
        </w:rPr>
        <w:t>оличество</w:t>
      </w:r>
      <w:r>
        <w:rPr>
          <w:sz w:val="28"/>
        </w:rPr>
        <w:t xml:space="preserve"> </w:t>
      </w:r>
      <w:r>
        <w:rPr>
          <w:sz w:val="28"/>
        </w:rPr>
        <w:t>детей,</w:t>
      </w:r>
      <w:r>
        <w:rPr>
          <w:sz w:val="28"/>
        </w:rPr>
        <w:t xml:space="preserve"> </w:t>
      </w:r>
      <w:r>
        <w:rPr>
          <w:sz w:val="28"/>
        </w:rPr>
        <w:t>занятых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факультативах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кружках;</w:t>
      </w:r>
    </w:p>
    <w:p w14:paraId="C2000000">
      <w:pPr>
        <w:pStyle w:val="Style_7"/>
        <w:numPr>
          <w:ilvl w:val="0"/>
          <w:numId w:val="6"/>
        </w:numPr>
        <w:tabs>
          <w:tab w:leader="none" w:pos="0" w:val="left"/>
          <w:tab w:leader="none" w:pos="9214" w:val="left"/>
        </w:tabs>
        <w:ind w:right="1"/>
        <w:rPr>
          <w:sz w:val="28"/>
        </w:rPr>
      </w:pPr>
      <w:r>
        <w:rPr>
          <w:sz w:val="28"/>
        </w:rPr>
        <w:t>итоги поступления в учреждения профессионального (среднего и</w:t>
      </w:r>
      <w:r>
        <w:rPr>
          <w:sz w:val="28"/>
        </w:rPr>
        <w:t xml:space="preserve"> </w:t>
      </w:r>
      <w:r>
        <w:rPr>
          <w:sz w:val="28"/>
        </w:rPr>
        <w:t>высшего)</w:t>
      </w:r>
      <w:r>
        <w:rPr>
          <w:sz w:val="28"/>
        </w:rPr>
        <w:t xml:space="preserve"> </w:t>
      </w:r>
      <w:r>
        <w:rPr>
          <w:sz w:val="28"/>
        </w:rPr>
        <w:t>образования.</w:t>
      </w:r>
    </w:p>
    <w:p w14:paraId="C3000000">
      <w:pPr>
        <w:pStyle w:val="Style_1"/>
        <w:tabs>
          <w:tab w:leader="none" w:pos="9214" w:val="left"/>
        </w:tabs>
        <w:ind w:firstLine="567" w:left="0" w:right="1"/>
      </w:pPr>
      <w:r>
        <w:t>Собранные</w:t>
      </w:r>
      <w:r>
        <w:t xml:space="preserve"> </w:t>
      </w:r>
      <w:r>
        <w:t>данные</w:t>
      </w:r>
      <w:r>
        <w:t xml:space="preserve"> </w:t>
      </w:r>
      <w:r>
        <w:t>будут</w:t>
      </w:r>
      <w:r>
        <w:t xml:space="preserve"> </w:t>
      </w:r>
      <w:r>
        <w:t>анализироваться</w:t>
      </w:r>
      <w:r>
        <w:t xml:space="preserve"> </w:t>
      </w:r>
      <w:r>
        <w:t>на</w:t>
      </w:r>
      <w:r>
        <w:t xml:space="preserve"> </w:t>
      </w:r>
      <w:r>
        <w:t>заседаниях</w:t>
      </w:r>
      <w:r>
        <w:t xml:space="preserve"> </w:t>
      </w:r>
      <w:r>
        <w:t>педагогического</w:t>
      </w:r>
      <w:r>
        <w:t xml:space="preserve"> </w:t>
      </w:r>
      <w:r>
        <w:t>совета, органов государственно-общественного управления, в работе</w:t>
      </w:r>
      <w:r>
        <w:t xml:space="preserve"> </w:t>
      </w:r>
      <w:r>
        <w:t xml:space="preserve">творческих </w:t>
      </w:r>
      <w:r>
        <w:t>групп</w:t>
      </w:r>
      <w:r>
        <w:t xml:space="preserve"> </w:t>
      </w:r>
      <w:r>
        <w:t>и</w:t>
      </w:r>
      <w:r>
        <w:t xml:space="preserve"> </w:t>
      </w:r>
      <w:r>
        <w:t>представляться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таблиц,</w:t>
      </w:r>
      <w:r>
        <w:t xml:space="preserve"> </w:t>
      </w:r>
      <w:r>
        <w:t>схем,</w:t>
      </w:r>
      <w:r>
        <w:t xml:space="preserve"> </w:t>
      </w:r>
      <w:r>
        <w:t>диаграмм</w:t>
      </w:r>
      <w:r>
        <w:t xml:space="preserve"> </w:t>
      </w:r>
      <w:r>
        <w:t>для</w:t>
      </w:r>
      <w:r>
        <w:t xml:space="preserve"> </w:t>
      </w:r>
      <w:r>
        <w:t>дальнейшей</w:t>
      </w:r>
      <w:r>
        <w:t xml:space="preserve"> </w:t>
      </w:r>
      <w:r>
        <w:t>корректировки</w:t>
      </w:r>
      <w:r>
        <w:t xml:space="preserve"> </w:t>
      </w:r>
      <w:r>
        <w:t>деятельности</w:t>
      </w:r>
      <w:r>
        <w:t xml:space="preserve"> </w:t>
      </w:r>
      <w:r>
        <w:t>по</w:t>
      </w:r>
      <w:r>
        <w:t xml:space="preserve"> </w:t>
      </w:r>
      <w:r>
        <w:t>данной</w:t>
      </w:r>
      <w:r>
        <w:t xml:space="preserve"> </w:t>
      </w:r>
      <w:r>
        <w:t>Стратегии</w:t>
      </w:r>
      <w:r>
        <w:t>.</w:t>
      </w:r>
    </w:p>
    <w:p w14:paraId="C4000000">
      <w:pPr>
        <w:pStyle w:val="Style_1"/>
        <w:tabs>
          <w:tab w:leader="none" w:pos="9214" w:val="left"/>
        </w:tabs>
        <w:ind w:firstLine="567" w:left="0" w:right="1"/>
        <w:rPr>
          <w:sz w:val="30"/>
        </w:rPr>
      </w:pPr>
    </w:p>
    <w:p w14:paraId="C5000000">
      <w:pPr>
        <w:pStyle w:val="Style_4"/>
        <w:tabs>
          <w:tab w:leader="none" w:pos="9214" w:val="left"/>
        </w:tabs>
        <w:ind w:firstLine="567" w:left="0" w:right="1"/>
        <w:jc w:val="center"/>
      </w:pPr>
      <w:r>
        <w:t>Логика</w:t>
      </w:r>
      <w:r>
        <w:t xml:space="preserve"> </w:t>
      </w:r>
      <w:r>
        <w:t>построения</w:t>
      </w:r>
      <w:r>
        <w:t xml:space="preserve"> </w:t>
      </w:r>
      <w:r>
        <w:t>Стратегии</w:t>
      </w:r>
    </w:p>
    <w:p w14:paraId="C6000000">
      <w:pPr>
        <w:pStyle w:val="Style_1"/>
        <w:tabs>
          <w:tab w:leader="none" w:pos="9214" w:val="left"/>
        </w:tabs>
        <w:spacing w:before="6"/>
        <w:ind w:firstLine="567" w:left="0" w:right="1"/>
        <w:rPr>
          <w:b w:val="1"/>
          <w:sz w:val="27"/>
        </w:rPr>
      </w:pPr>
    </w:p>
    <w:p w14:paraId="C7000000">
      <w:pPr>
        <w:pStyle w:val="Style_7"/>
        <w:numPr>
          <w:ilvl w:val="1"/>
          <w:numId w:val="7"/>
        </w:numPr>
        <w:tabs>
          <w:tab w:leader="none" w:pos="1904" w:val="left"/>
          <w:tab w:leader="none" w:pos="9214" w:val="left"/>
        </w:tabs>
        <w:ind w:firstLine="567" w:left="0" w:right="1"/>
        <w:jc w:val="both"/>
        <w:rPr>
          <w:sz w:val="28"/>
        </w:rPr>
      </w:pPr>
      <w:r>
        <w:rPr>
          <w:sz w:val="28"/>
        </w:rPr>
        <w:t>Взаимосвязь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логикой</w:t>
      </w:r>
      <w:r>
        <w:rPr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 xml:space="preserve">ы </w:t>
      </w:r>
      <w:r>
        <w:rPr>
          <w:sz w:val="28"/>
        </w:rPr>
        <w:t>развития</w:t>
      </w:r>
      <w:r>
        <w:rPr>
          <w:sz w:val="28"/>
        </w:rPr>
        <w:t xml:space="preserve"> </w:t>
      </w:r>
      <w:r>
        <w:rPr>
          <w:spacing w:val="1"/>
          <w:sz w:val="28"/>
        </w:rPr>
        <w:t>Тес-Хемского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кожууна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pacing w:val="1"/>
          <w:sz w:val="28"/>
        </w:rPr>
        <w:t>Рсепублики</w:t>
      </w:r>
      <w:r>
        <w:rPr>
          <w:spacing w:val="1"/>
          <w:sz w:val="28"/>
        </w:rPr>
        <w:t xml:space="preserve"> Тыва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приоритетными</w:t>
      </w:r>
      <w:r>
        <w:rPr>
          <w:sz w:val="28"/>
        </w:rPr>
        <w:t xml:space="preserve"> </w:t>
      </w:r>
      <w:r>
        <w:rPr>
          <w:sz w:val="28"/>
        </w:rPr>
        <w:t>национальными</w:t>
      </w:r>
      <w:r>
        <w:rPr>
          <w:sz w:val="28"/>
        </w:rPr>
        <w:t xml:space="preserve"> </w:t>
      </w:r>
      <w:r>
        <w:rPr>
          <w:sz w:val="28"/>
        </w:rPr>
        <w:t>проектами</w:t>
      </w:r>
      <w:r>
        <w:rPr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 xml:space="preserve"> </w:t>
      </w:r>
      <w:r>
        <w:rPr>
          <w:sz w:val="28"/>
        </w:rPr>
        <w:t>образования.</w:t>
      </w:r>
    </w:p>
    <w:p w14:paraId="C8000000">
      <w:pPr>
        <w:pStyle w:val="Style_7"/>
        <w:numPr>
          <w:ilvl w:val="1"/>
          <w:numId w:val="7"/>
        </w:numPr>
        <w:tabs>
          <w:tab w:leader="none" w:pos="1903" w:val="left"/>
          <w:tab w:leader="none" w:pos="1904" w:val="left"/>
          <w:tab w:leader="none" w:pos="9214" w:val="left"/>
        </w:tabs>
        <w:spacing w:before="2"/>
        <w:ind w:firstLine="567" w:left="0" w:right="1"/>
        <w:rPr>
          <w:sz w:val="28"/>
        </w:rPr>
      </w:pPr>
      <w:r>
        <w:rPr>
          <w:sz w:val="28"/>
        </w:rPr>
        <w:t>Опора на позитивные</w:t>
      </w:r>
      <w:r>
        <w:rPr>
          <w:sz w:val="28"/>
        </w:rPr>
        <w:t xml:space="preserve"> </w:t>
      </w:r>
      <w:r>
        <w:rPr>
          <w:sz w:val="28"/>
        </w:rPr>
        <w:t>тенденции</w:t>
      </w:r>
      <w:r>
        <w:rPr>
          <w:sz w:val="28"/>
        </w:rPr>
        <w:t xml:space="preserve"> </w:t>
      </w:r>
      <w:r>
        <w:rPr>
          <w:sz w:val="28"/>
        </w:rPr>
        <w:t>в развитии</w:t>
      </w:r>
      <w:r>
        <w:rPr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 xml:space="preserve"> </w:t>
      </w:r>
      <w:r>
        <w:rPr>
          <w:sz w:val="28"/>
        </w:rPr>
        <w:t>системы,</w:t>
      </w:r>
      <w:r>
        <w:rPr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t xml:space="preserve"> </w:t>
      </w:r>
      <w:r>
        <w:rPr>
          <w:sz w:val="28"/>
        </w:rPr>
        <w:t>сильные</w:t>
      </w:r>
      <w:r>
        <w:rPr>
          <w:sz w:val="28"/>
        </w:rPr>
        <w:t xml:space="preserve"> </w:t>
      </w:r>
      <w:r>
        <w:rPr>
          <w:sz w:val="28"/>
        </w:rPr>
        <w:t>стороны,</w:t>
      </w:r>
      <w:r>
        <w:rPr>
          <w:sz w:val="28"/>
        </w:rPr>
        <w:t xml:space="preserve"> </w:t>
      </w:r>
      <w:r>
        <w:rPr>
          <w:sz w:val="28"/>
        </w:rPr>
        <w:t>поддержка</w:t>
      </w:r>
      <w:r>
        <w:rPr>
          <w:sz w:val="28"/>
        </w:rPr>
        <w:t xml:space="preserve"> </w:t>
      </w:r>
      <w:r>
        <w:rPr>
          <w:sz w:val="28"/>
        </w:rPr>
        <w:t>инициатив</w:t>
      </w:r>
      <w:r>
        <w:rPr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z w:val="28"/>
        </w:rPr>
        <w:t xml:space="preserve"> </w:t>
      </w:r>
      <w:r>
        <w:rPr>
          <w:sz w:val="28"/>
        </w:rPr>
        <w:t>сообщества.</w:t>
      </w:r>
    </w:p>
    <w:p w14:paraId="C9000000">
      <w:pPr>
        <w:pStyle w:val="Style_7"/>
        <w:numPr>
          <w:ilvl w:val="1"/>
          <w:numId w:val="7"/>
        </w:numPr>
        <w:tabs>
          <w:tab w:leader="none" w:pos="1903" w:val="left"/>
          <w:tab w:leader="none" w:pos="1904" w:val="left"/>
          <w:tab w:leader="none" w:pos="4243" w:val="left"/>
          <w:tab w:leader="none" w:pos="5265" w:val="left"/>
          <w:tab w:leader="none" w:pos="6616" w:val="left"/>
          <w:tab w:leader="none" w:pos="7471" w:val="left"/>
          <w:tab w:leader="none" w:pos="8632" w:val="left"/>
          <w:tab w:leader="none" w:pos="9214" w:val="left"/>
        </w:tabs>
        <w:ind w:firstLine="567" w:left="0" w:right="1"/>
        <w:rPr>
          <w:sz w:val="28"/>
        </w:rPr>
      </w:pPr>
      <w:r>
        <w:rPr>
          <w:sz w:val="28"/>
        </w:rPr>
        <w:t>Ориентация на общественный запрос на предоставление качественных</w:t>
      </w:r>
      <w:r>
        <w:rPr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ab/>
      </w:r>
      <w:r>
        <w:rPr>
          <w:sz w:val="28"/>
        </w:rPr>
        <w:t>услуг,</w:t>
      </w:r>
      <w:r>
        <w:rPr>
          <w:sz w:val="28"/>
        </w:rPr>
        <w:tab/>
      </w:r>
      <w:r>
        <w:rPr>
          <w:sz w:val="28"/>
        </w:rPr>
        <w:t>развитие</w:t>
      </w:r>
      <w:r>
        <w:rPr>
          <w:sz w:val="28"/>
        </w:rPr>
        <w:tab/>
      </w:r>
      <w:r>
        <w:rPr>
          <w:sz w:val="28"/>
        </w:rPr>
        <w:t>поля</w:t>
      </w:r>
      <w:r>
        <w:rPr>
          <w:sz w:val="28"/>
        </w:rPr>
        <w:tab/>
      </w:r>
      <w:r>
        <w:rPr>
          <w:sz w:val="28"/>
        </w:rPr>
        <w:t>выбора</w:t>
      </w:r>
      <w:r>
        <w:rPr>
          <w:sz w:val="28"/>
        </w:rPr>
        <w:tab/>
      </w:r>
      <w:r>
        <w:rPr>
          <w:spacing w:val="-1"/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</w:p>
    <w:p w14:paraId="CA000000">
      <w:pPr>
        <w:pStyle w:val="Style_7"/>
        <w:numPr>
          <w:ilvl w:val="1"/>
          <w:numId w:val="7"/>
        </w:numPr>
        <w:tabs>
          <w:tab w:leader="none" w:pos="1903" w:val="left"/>
          <w:tab w:leader="none" w:pos="1904" w:val="left"/>
          <w:tab w:leader="none" w:pos="3672" w:val="left"/>
          <w:tab w:leader="none" w:pos="4274" w:val="left"/>
          <w:tab w:leader="none" w:pos="5859" w:val="left"/>
          <w:tab w:leader="none" w:pos="7581" w:val="left"/>
          <w:tab w:leader="none" w:pos="9214" w:val="left"/>
        </w:tabs>
        <w:spacing w:before="72"/>
        <w:ind w:firstLine="567" w:left="0" w:right="1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потенциал</w:t>
      </w:r>
      <w:r>
        <w:rPr>
          <w:sz w:val="28"/>
        </w:rPr>
        <w:tab/>
      </w:r>
      <w:r>
        <w:rPr>
          <w:sz w:val="28"/>
        </w:rPr>
        <w:t>социальной</w:t>
      </w:r>
      <w:r>
        <w:rPr>
          <w:sz w:val="28"/>
        </w:rPr>
        <w:tab/>
      </w:r>
      <w:r>
        <w:rPr>
          <w:sz w:val="28"/>
        </w:rPr>
        <w:t>поддержки</w:t>
      </w:r>
      <w:r>
        <w:rPr>
          <w:sz w:val="28"/>
        </w:rPr>
        <w:tab/>
      </w:r>
      <w:r>
        <w:rPr>
          <w:spacing w:val="-1"/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z w:val="28"/>
        </w:rPr>
        <w:t xml:space="preserve"> </w:t>
      </w:r>
      <w:r>
        <w:rPr>
          <w:sz w:val="28"/>
        </w:rPr>
        <w:t>развитие</w:t>
      </w:r>
      <w:r>
        <w:rPr>
          <w:sz w:val="28"/>
        </w:rPr>
        <w:t xml:space="preserve"> </w:t>
      </w:r>
      <w:r>
        <w:rPr>
          <w:sz w:val="28"/>
        </w:rPr>
        <w:t>сетевых</w:t>
      </w:r>
      <w:r>
        <w:rPr>
          <w:sz w:val="28"/>
        </w:rPr>
        <w:t xml:space="preserve"> </w:t>
      </w:r>
      <w:r>
        <w:rPr>
          <w:sz w:val="28"/>
        </w:rPr>
        <w:t>социальных технологий.</w:t>
      </w:r>
    </w:p>
    <w:p w14:paraId="CB000000">
      <w:pPr>
        <w:pStyle w:val="Style_7"/>
        <w:numPr>
          <w:ilvl w:val="1"/>
          <w:numId w:val="7"/>
        </w:numPr>
        <w:tabs>
          <w:tab w:leader="none" w:pos="1903" w:val="left"/>
          <w:tab w:leader="none" w:pos="1904" w:val="left"/>
          <w:tab w:leader="none" w:pos="9214" w:val="left"/>
        </w:tabs>
        <w:ind w:firstLine="567" w:left="0" w:right="1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 xml:space="preserve"> </w:t>
      </w:r>
      <w:r>
        <w:rPr>
          <w:sz w:val="28"/>
        </w:rPr>
        <w:t>конкретных</w:t>
      </w:r>
      <w:r>
        <w:rPr>
          <w:sz w:val="28"/>
        </w:rPr>
        <w:t xml:space="preserve"> </w:t>
      </w:r>
      <w:r>
        <w:rPr>
          <w:sz w:val="28"/>
        </w:rPr>
        <w:t>показателей</w:t>
      </w:r>
      <w:r>
        <w:rPr>
          <w:sz w:val="28"/>
        </w:rPr>
        <w:t xml:space="preserve"> индикаторов </w:t>
      </w:r>
      <w:r>
        <w:rPr>
          <w:sz w:val="28"/>
        </w:rPr>
        <w:t>развития</w:t>
      </w:r>
      <w:r>
        <w:rPr>
          <w:sz w:val="28"/>
        </w:rPr>
        <w:t xml:space="preserve"> </w:t>
      </w:r>
      <w:r>
        <w:rPr>
          <w:sz w:val="28"/>
        </w:rPr>
        <w:t>(включая</w:t>
      </w:r>
      <w:r>
        <w:rPr>
          <w:sz w:val="28"/>
        </w:rPr>
        <w:t xml:space="preserve"> </w:t>
      </w:r>
      <w:r>
        <w:rPr>
          <w:sz w:val="28"/>
        </w:rPr>
        <w:t>экономические).</w:t>
      </w:r>
    </w:p>
    <w:p w14:paraId="CC000000">
      <w:pPr>
        <w:pStyle w:val="Style_7"/>
        <w:numPr>
          <w:ilvl w:val="1"/>
          <w:numId w:val="7"/>
        </w:numPr>
        <w:tabs>
          <w:tab w:leader="none" w:pos="1903" w:val="left"/>
          <w:tab w:leader="none" w:pos="1904" w:val="left"/>
          <w:tab w:leader="none" w:pos="9214" w:val="left"/>
        </w:tabs>
        <w:spacing w:line="321" w:lineRule="exact"/>
        <w:ind w:firstLine="567" w:left="0" w:right="1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 xml:space="preserve"> </w:t>
      </w:r>
      <w:r>
        <w:rPr>
          <w:sz w:val="28"/>
        </w:rPr>
        <w:t>проблем</w:t>
      </w:r>
      <w:r>
        <w:rPr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разработка</w:t>
      </w:r>
      <w:r>
        <w:rPr>
          <w:sz w:val="28"/>
        </w:rPr>
        <w:t xml:space="preserve"> </w:t>
      </w:r>
      <w:r>
        <w:rPr>
          <w:sz w:val="28"/>
        </w:rPr>
        <w:t>планов</w:t>
      </w:r>
      <w:r>
        <w:rPr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 xml:space="preserve"> </w:t>
      </w:r>
      <w:r>
        <w:rPr>
          <w:sz w:val="28"/>
        </w:rPr>
        <w:t>исправления.</w:t>
      </w:r>
    </w:p>
    <w:p w14:paraId="CD000000">
      <w:pPr>
        <w:pStyle w:val="Style_7"/>
        <w:numPr>
          <w:ilvl w:val="1"/>
          <w:numId w:val="7"/>
        </w:numPr>
        <w:tabs>
          <w:tab w:leader="none" w:pos="1903" w:val="left"/>
          <w:tab w:leader="none" w:pos="1904" w:val="left"/>
          <w:tab w:leader="none" w:pos="3719" w:val="left"/>
          <w:tab w:leader="none" w:pos="5358" w:val="left"/>
          <w:tab w:leader="none" w:pos="6967" w:val="left"/>
          <w:tab w:leader="none" w:pos="8392" w:val="left"/>
          <w:tab w:leader="none" w:pos="9214" w:val="left"/>
          <w:tab w:leader="none" w:pos="10529" w:val="left"/>
        </w:tabs>
        <w:spacing w:before="2"/>
        <w:ind w:firstLine="567" w:left="0" w:right="1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 xml:space="preserve"> </w:t>
      </w:r>
      <w:r>
        <w:rPr>
          <w:sz w:val="28"/>
        </w:rPr>
        <w:t>пошаговой</w:t>
      </w:r>
      <w:r>
        <w:rPr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действий,</w:t>
      </w:r>
      <w:r>
        <w:rPr>
          <w:sz w:val="28"/>
        </w:rPr>
        <w:t xml:space="preserve"> </w:t>
      </w:r>
      <w:r>
        <w:rPr>
          <w:sz w:val="28"/>
        </w:rPr>
        <w:t>реалистичность</w:t>
      </w:r>
      <w:r>
        <w:rPr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конкретность</w:t>
      </w:r>
      <w:r>
        <w:rPr>
          <w:sz w:val="28"/>
        </w:rPr>
        <w:t xml:space="preserve"> </w:t>
      </w:r>
      <w:r>
        <w:rPr>
          <w:sz w:val="28"/>
        </w:rPr>
        <w:t>проектов</w:t>
      </w:r>
      <w:r>
        <w:rPr>
          <w:sz w:val="28"/>
        </w:rPr>
        <w:t xml:space="preserve"> </w:t>
      </w:r>
      <w:r>
        <w:rPr>
          <w:sz w:val="28"/>
        </w:rPr>
        <w:t>и программ.</w:t>
      </w:r>
    </w:p>
    <w:p w14:paraId="CE000000">
      <w:pPr>
        <w:pStyle w:val="Style_1"/>
        <w:tabs>
          <w:tab w:leader="none" w:pos="9214" w:val="left"/>
        </w:tabs>
        <w:spacing w:before="3"/>
        <w:ind w:firstLine="567" w:left="0" w:right="1"/>
      </w:pPr>
    </w:p>
    <w:p w14:paraId="CF000000">
      <w:pPr>
        <w:pStyle w:val="Style_4"/>
        <w:tabs>
          <w:tab w:leader="none" w:pos="9214" w:val="left"/>
        </w:tabs>
        <w:ind w:firstLine="567" w:left="0" w:right="1"/>
        <w:jc w:val="center"/>
      </w:pPr>
      <w:r>
        <w:t>Организационно – управленческое обеспечение механизма реализации</w:t>
      </w:r>
      <w:r>
        <w:t xml:space="preserve"> </w:t>
      </w:r>
      <w:r>
        <w:t>Стратегии</w:t>
      </w:r>
    </w:p>
    <w:p w14:paraId="D0000000">
      <w:pPr>
        <w:pStyle w:val="Style_1"/>
        <w:tabs>
          <w:tab w:leader="none" w:pos="9214" w:val="left"/>
        </w:tabs>
        <w:ind w:firstLine="567" w:left="0" w:right="1"/>
      </w:pPr>
      <w:r>
        <w:t>Организационно – управленческое обеспечение механизма реализации</w:t>
      </w:r>
      <w:r>
        <w:t xml:space="preserve"> </w:t>
      </w:r>
      <w:r>
        <w:t>Стратегии</w:t>
      </w:r>
      <w:r>
        <w:t xml:space="preserve"> </w:t>
      </w:r>
      <w:r>
        <w:t>является</w:t>
      </w:r>
      <w:r>
        <w:t xml:space="preserve"> р</w:t>
      </w:r>
      <w:r>
        <w:t>абота</w:t>
      </w:r>
      <w:r>
        <w:t xml:space="preserve"> </w:t>
      </w:r>
      <w:r>
        <w:t>над</w:t>
      </w:r>
      <w:r>
        <w:t xml:space="preserve"> </w:t>
      </w:r>
      <w:r>
        <w:t>проектами.</w:t>
      </w:r>
    </w:p>
    <w:p w14:paraId="D1000000">
      <w:pPr>
        <w:pStyle w:val="Style_1"/>
        <w:tabs>
          <w:tab w:leader="none" w:pos="9214" w:val="left"/>
        </w:tabs>
        <w:spacing w:line="322" w:lineRule="exact"/>
        <w:ind w:firstLine="567" w:left="0" w:right="1"/>
      </w:pPr>
      <w:r>
        <w:t>Структура</w:t>
      </w:r>
      <w:r>
        <w:t xml:space="preserve"> </w:t>
      </w:r>
      <w:r>
        <w:t>проектов:</w:t>
      </w:r>
    </w:p>
    <w:p w14:paraId="D2000000">
      <w:pPr>
        <w:pStyle w:val="Style_7"/>
        <w:numPr>
          <w:ilvl w:val="0"/>
          <w:numId w:val="8"/>
        </w:numPr>
        <w:tabs>
          <w:tab w:leader="none" w:pos="1903" w:val="left"/>
          <w:tab w:leader="none" w:pos="1904" w:val="left"/>
          <w:tab w:leader="none" w:pos="9214" w:val="left"/>
        </w:tabs>
        <w:ind w:firstLine="567" w:left="0" w:right="1"/>
        <w:rPr>
          <w:sz w:val="28"/>
        </w:rPr>
      </w:pPr>
      <w:r>
        <w:rPr>
          <w:sz w:val="28"/>
        </w:rPr>
        <w:t>Целевое</w:t>
      </w:r>
      <w:r>
        <w:rPr>
          <w:sz w:val="28"/>
        </w:rPr>
        <w:t xml:space="preserve"> </w:t>
      </w:r>
      <w:r>
        <w:rPr>
          <w:sz w:val="28"/>
        </w:rPr>
        <w:t>назначение</w:t>
      </w:r>
    </w:p>
    <w:p w14:paraId="D3000000">
      <w:pPr>
        <w:pStyle w:val="Style_7"/>
        <w:numPr>
          <w:ilvl w:val="0"/>
          <w:numId w:val="8"/>
        </w:numPr>
        <w:tabs>
          <w:tab w:leader="none" w:pos="1903" w:val="left"/>
          <w:tab w:leader="none" w:pos="1904" w:val="left"/>
          <w:tab w:leader="none" w:pos="9214" w:val="left"/>
        </w:tabs>
        <w:spacing w:line="322" w:lineRule="exact"/>
        <w:ind w:firstLine="567" w:left="0" w:right="1"/>
        <w:rPr>
          <w:sz w:val="28"/>
        </w:rPr>
      </w:pPr>
      <w:r>
        <w:rPr>
          <w:sz w:val="28"/>
        </w:rPr>
        <w:t>Механизмы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проекта</w:t>
      </w:r>
    </w:p>
    <w:p w14:paraId="D4000000">
      <w:pPr>
        <w:pStyle w:val="Style_7"/>
        <w:numPr>
          <w:ilvl w:val="0"/>
          <w:numId w:val="8"/>
        </w:numPr>
        <w:tabs>
          <w:tab w:leader="none" w:pos="1903" w:val="left"/>
          <w:tab w:leader="none" w:pos="1904" w:val="left"/>
          <w:tab w:leader="none" w:pos="9214" w:val="left"/>
        </w:tabs>
        <w:spacing w:line="322" w:lineRule="exact"/>
        <w:ind w:firstLine="567" w:left="0" w:right="1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 xml:space="preserve"> </w:t>
      </w:r>
      <w:r>
        <w:rPr>
          <w:sz w:val="28"/>
        </w:rPr>
        <w:t>проекта</w:t>
      </w:r>
    </w:p>
    <w:p w14:paraId="D5000000">
      <w:pPr>
        <w:pStyle w:val="Style_7"/>
        <w:numPr>
          <w:ilvl w:val="0"/>
          <w:numId w:val="8"/>
        </w:numPr>
        <w:tabs>
          <w:tab w:leader="none" w:pos="1903" w:val="left"/>
          <w:tab w:leader="none" w:pos="1904" w:val="left"/>
          <w:tab w:leader="none" w:pos="9214" w:val="left"/>
        </w:tabs>
        <w:spacing w:line="322" w:lineRule="exact"/>
        <w:ind w:firstLine="567" w:left="0" w:right="1"/>
        <w:rPr>
          <w:sz w:val="28"/>
        </w:rPr>
      </w:pPr>
      <w:r>
        <w:rPr>
          <w:sz w:val="28"/>
        </w:rPr>
        <w:t>Ресурсное</w:t>
      </w:r>
      <w:r>
        <w:rPr>
          <w:sz w:val="28"/>
        </w:rPr>
        <w:t xml:space="preserve"> </w:t>
      </w:r>
      <w:r>
        <w:rPr>
          <w:sz w:val="28"/>
        </w:rPr>
        <w:t>обеспечение</w:t>
      </w:r>
    </w:p>
    <w:p w14:paraId="D6000000">
      <w:pPr>
        <w:pStyle w:val="Style_7"/>
        <w:numPr>
          <w:ilvl w:val="0"/>
          <w:numId w:val="8"/>
        </w:numPr>
        <w:tabs>
          <w:tab w:leader="none" w:pos="1903" w:val="left"/>
          <w:tab w:leader="none" w:pos="1904" w:val="left"/>
          <w:tab w:leader="none" w:pos="9214" w:val="left"/>
        </w:tabs>
        <w:ind w:firstLine="567" w:left="0" w:right="1"/>
        <w:rPr>
          <w:sz w:val="28"/>
        </w:rPr>
      </w:pPr>
      <w:r>
        <w:rPr>
          <w:sz w:val="28"/>
        </w:rPr>
        <w:t>Планируемые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</w:p>
    <w:p w14:paraId="D7000000">
      <w:pPr>
        <w:pStyle w:val="Style_4"/>
        <w:tabs>
          <w:tab w:leader="none" w:pos="2754" w:val="left"/>
          <w:tab w:leader="none" w:pos="9214" w:val="left"/>
        </w:tabs>
        <w:spacing w:line="322" w:lineRule="exact"/>
        <w:ind w:firstLine="567" w:left="0" w:right="1"/>
        <w:jc w:val="center"/>
      </w:pPr>
    </w:p>
    <w:p w14:paraId="D8000000">
      <w:pPr>
        <w:pStyle w:val="Style_4"/>
        <w:tabs>
          <w:tab w:leader="none" w:pos="2754" w:val="left"/>
          <w:tab w:leader="none" w:pos="9214" w:val="left"/>
        </w:tabs>
        <w:spacing w:line="322" w:lineRule="exact"/>
        <w:ind w:firstLine="567" w:left="0" w:right="1"/>
        <w:jc w:val="center"/>
      </w:pPr>
      <w:r>
        <w:t>Цели, задачи, ожидаемые результаты</w:t>
      </w:r>
    </w:p>
    <w:p w14:paraId="D9000000">
      <w:pPr>
        <w:tabs>
          <w:tab w:leader="none" w:pos="9214" w:val="left"/>
        </w:tabs>
        <w:ind w:firstLine="567" w:left="0" w:right="1"/>
        <w:jc w:val="center"/>
        <w:rPr>
          <w:b w:val="1"/>
          <w:sz w:val="28"/>
        </w:rPr>
      </w:pPr>
      <w:r>
        <w:rPr>
          <w:b w:val="1"/>
          <w:sz w:val="28"/>
        </w:rPr>
        <w:t>реализации стратегии развития</w:t>
      </w:r>
    </w:p>
    <w:p w14:paraId="DA000000">
      <w:pPr>
        <w:tabs>
          <w:tab w:leader="none" w:pos="9214" w:val="left"/>
        </w:tabs>
        <w:ind w:firstLine="567" w:left="0" w:right="1"/>
        <w:jc w:val="center"/>
        <w:rPr>
          <w:b w:val="1"/>
          <w:sz w:val="28"/>
        </w:rPr>
      </w:pPr>
      <w:r>
        <w:rPr>
          <w:b w:val="1"/>
          <w:sz w:val="28"/>
        </w:rPr>
        <w:t xml:space="preserve"> «Ш</w:t>
      </w:r>
      <w:r>
        <w:rPr>
          <w:b w:val="1"/>
          <w:sz w:val="28"/>
        </w:rPr>
        <w:t>кола равных возможностей»</w:t>
      </w:r>
    </w:p>
    <w:p w14:paraId="DB000000">
      <w:pPr>
        <w:pStyle w:val="Style_1"/>
        <w:tabs>
          <w:tab w:leader="none" w:pos="9214" w:val="left"/>
        </w:tabs>
        <w:spacing w:before="4"/>
        <w:ind w:firstLine="567" w:left="0" w:right="1"/>
        <w:rPr>
          <w:b w:val="1"/>
          <w:sz w:val="24"/>
        </w:rPr>
      </w:pPr>
    </w:p>
    <w:tbl>
      <w:tblPr>
        <w:tblStyle w:val="Style_5"/>
        <w:tblInd w:type="dxa" w:w="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55"/>
        <w:gridCol w:w="5597"/>
      </w:tblGrid>
      <w:tr>
        <w:trPr>
          <w:trHeight w:hRule="atLeast" w:val="321"/>
        </w:trPr>
        <w:tc>
          <w:tcPr>
            <w:tcW w:type="dxa" w:w="3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6"/>
              <w:tabs>
                <w:tab w:leader="none" w:pos="9214" w:val="left"/>
              </w:tabs>
              <w:spacing w:line="301" w:lineRule="exact"/>
              <w:ind w:firstLine="567" w:left="0" w:right="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Цели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pStyle w:val="Style_6"/>
              <w:tabs>
                <w:tab w:leader="none" w:pos="9214" w:val="left"/>
              </w:tabs>
              <w:spacing w:line="301" w:lineRule="exact"/>
              <w:ind w:firstLine="567" w:left="0" w:right="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Задачи</w:t>
            </w:r>
          </w:p>
        </w:tc>
      </w:tr>
      <w:tr>
        <w:trPr>
          <w:trHeight w:hRule="atLeast" w:val="4432"/>
        </w:trPr>
        <w:tc>
          <w:tcPr>
            <w:tcW w:type="dxa" w:w="3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tabs>
                <w:tab w:leader="none" w:pos="9214" w:val="left"/>
              </w:tabs>
              <w:spacing w:before="18"/>
              <w:ind w:firstLine="567"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создание современной образовательной среды, ориентированной на достижение оптимальных для школы результатов обучения и воспитания</w:t>
            </w:r>
          </w:p>
        </w:tc>
        <w:tc>
          <w:tcPr>
            <w:tcW w:type="dxa" w:w="5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tabs>
                <w:tab w:leader="none" w:pos="9214" w:val="left"/>
              </w:tabs>
              <w:spacing w:before="18"/>
              <w:ind w:firstLine="567" w:left="0" w:right="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пособствовать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повышению качества образовательных услуг посредством создания в школе образовательной среды, включающей непрерывный рост педагогических компетенций учителя, продуктивное взаимодействие с родителями (</w:t>
            </w:r>
            <w:r>
              <w:rPr>
                <w:sz w:val="28"/>
              </w:rPr>
              <w:t>з.п</w:t>
            </w:r>
            <w:r>
              <w:rPr>
                <w:sz w:val="28"/>
              </w:rPr>
              <w:t>.), использование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эффективных методов и технологий в работе с учащимися</w:t>
            </w:r>
          </w:p>
          <w:p w14:paraId="E0000000">
            <w:pPr>
              <w:tabs>
                <w:tab w:leader="none" w:pos="9214" w:val="left"/>
              </w:tabs>
              <w:spacing w:before="18"/>
              <w:ind w:firstLine="567" w:left="0" w:right="1"/>
              <w:jc w:val="both"/>
              <w:rPr>
                <w:sz w:val="28"/>
              </w:rPr>
            </w:pPr>
            <w:r>
              <w:rPr>
                <w:sz w:val="28"/>
              </w:rPr>
              <w:t>1. Сохранение контингента учащихся</w:t>
            </w:r>
          </w:p>
          <w:p w14:paraId="E1000000">
            <w:pPr>
              <w:tabs>
                <w:tab w:leader="none" w:pos="9214" w:val="left"/>
              </w:tabs>
              <w:spacing w:before="18"/>
              <w:ind w:firstLine="567" w:left="0" w:right="1"/>
              <w:jc w:val="both"/>
              <w:rPr>
                <w:sz w:val="28"/>
              </w:rPr>
            </w:pPr>
            <w:r>
              <w:rPr>
                <w:sz w:val="28"/>
              </w:rPr>
              <w:t>2. Улучшение и обновление материально-технической базы школы</w:t>
            </w:r>
          </w:p>
          <w:p w14:paraId="E2000000">
            <w:pPr>
              <w:tabs>
                <w:tab w:leader="none" w:pos="9214" w:val="left"/>
              </w:tabs>
              <w:spacing w:before="18"/>
              <w:ind w:firstLine="567" w:left="0" w:right="1"/>
              <w:jc w:val="both"/>
              <w:rPr>
                <w:sz w:val="28"/>
              </w:rPr>
            </w:pPr>
            <w:r>
              <w:rPr>
                <w:sz w:val="28"/>
              </w:rPr>
              <w:t>3. Совершенствование кадрового потенциала</w:t>
            </w:r>
          </w:p>
          <w:p w14:paraId="E3000000">
            <w:pPr>
              <w:tabs>
                <w:tab w:leader="none" w:pos="9214" w:val="left"/>
              </w:tabs>
              <w:spacing w:before="18"/>
              <w:ind w:firstLine="567" w:left="0" w:right="1"/>
              <w:jc w:val="both"/>
              <w:rPr>
                <w:sz w:val="28"/>
              </w:rPr>
            </w:pPr>
            <w:r>
              <w:rPr>
                <w:sz w:val="28"/>
              </w:rPr>
              <w:t>4. Повышение качества образования</w:t>
            </w:r>
          </w:p>
          <w:p w14:paraId="E4000000">
            <w:pPr>
              <w:tabs>
                <w:tab w:leader="none" w:pos="9214" w:val="left"/>
              </w:tabs>
              <w:spacing w:before="18"/>
              <w:ind w:firstLine="567" w:left="0" w:right="1"/>
              <w:jc w:val="both"/>
              <w:rPr>
                <w:sz w:val="28"/>
              </w:rPr>
            </w:pPr>
            <w:r>
              <w:rPr>
                <w:sz w:val="28"/>
              </w:rPr>
              <w:t>5. Обновление воспитательного процесса</w:t>
            </w:r>
          </w:p>
        </w:tc>
      </w:tr>
    </w:tbl>
    <w:p w14:paraId="E5000000">
      <w:pPr>
        <w:pStyle w:val="Style_4"/>
        <w:tabs>
          <w:tab w:leader="none" w:pos="9214" w:val="left"/>
        </w:tabs>
        <w:spacing w:before="204"/>
        <w:ind w:firstLine="567" w:left="0" w:right="1"/>
        <w:jc w:val="both"/>
      </w:pPr>
      <w:r>
        <w:t>Ожидаемые</w:t>
      </w:r>
      <w:r>
        <w:t xml:space="preserve"> </w:t>
      </w:r>
      <w:r>
        <w:t>результаты</w:t>
      </w:r>
      <w:r>
        <w:t xml:space="preserve"> </w:t>
      </w:r>
      <w:r>
        <w:t>и</w:t>
      </w:r>
      <w:r>
        <w:t xml:space="preserve"> </w:t>
      </w:r>
      <w:r>
        <w:t>ключевые</w:t>
      </w:r>
      <w:r>
        <w:t xml:space="preserve"> </w:t>
      </w:r>
      <w:r>
        <w:t>показатели</w:t>
      </w:r>
      <w:r>
        <w:t xml:space="preserve"> </w:t>
      </w:r>
      <w:r>
        <w:t>реализации</w:t>
      </w:r>
      <w:r>
        <w:rPr>
          <w:spacing w:val="1"/>
        </w:rPr>
        <w:t xml:space="preserve"> стратегии развития</w:t>
      </w:r>
      <w:r>
        <w:t>:</w:t>
      </w:r>
    </w:p>
    <w:p w14:paraId="E6000000">
      <w:pPr>
        <w:pStyle w:val="Style_1"/>
        <w:numPr>
          <w:ilvl w:val="0"/>
          <w:numId w:val="9"/>
        </w:numPr>
        <w:tabs>
          <w:tab w:leader="none" w:pos="9214" w:val="left"/>
        </w:tabs>
        <w:ind w:hanging="426" w:left="426" w:right="1"/>
        <w:jc w:val="both"/>
      </w:pPr>
      <w:r>
        <w:t>обеспечение доступности качественного образования в соответствии с</w:t>
      </w:r>
      <w:r>
        <w:t xml:space="preserve"> </w:t>
      </w:r>
      <w:r>
        <w:t>требованиями</w:t>
      </w:r>
      <w:r>
        <w:t xml:space="preserve"> </w:t>
      </w:r>
      <w:r>
        <w:t>государственного</w:t>
      </w:r>
      <w:r>
        <w:t xml:space="preserve"> </w:t>
      </w:r>
      <w:r>
        <w:t>образовательного</w:t>
      </w:r>
      <w:r>
        <w:t xml:space="preserve"> </w:t>
      </w:r>
      <w:r>
        <w:t>стандарта</w:t>
      </w:r>
      <w:r>
        <w:t xml:space="preserve"> </w:t>
      </w:r>
      <w:r>
        <w:t>–100%</w:t>
      </w:r>
      <w:r>
        <w:t xml:space="preserve"> </w:t>
      </w:r>
      <w:r>
        <w:t>обучающихся</w:t>
      </w:r>
    </w:p>
    <w:p w14:paraId="E7000000">
      <w:pPr>
        <w:pStyle w:val="Style_1"/>
        <w:numPr>
          <w:ilvl w:val="0"/>
          <w:numId w:val="9"/>
        </w:numPr>
        <w:tabs>
          <w:tab w:leader="none" w:pos="9214" w:val="left"/>
        </w:tabs>
        <w:ind w:hanging="426" w:left="426" w:right="1"/>
        <w:jc w:val="both"/>
      </w:pPr>
      <w:r>
        <w:t>п</w:t>
      </w:r>
      <w:r>
        <w:t>овышение</w:t>
      </w:r>
      <w:r>
        <w:t xml:space="preserve"> </w:t>
      </w:r>
      <w:r>
        <w:t>доли</w:t>
      </w:r>
      <w:r>
        <w:t xml:space="preserve"> </w:t>
      </w:r>
      <w:r>
        <w:t>учащихся,</w:t>
      </w:r>
      <w:r>
        <w:t xml:space="preserve"> </w:t>
      </w:r>
      <w:r>
        <w:t>участвующих</w:t>
      </w:r>
      <w:r>
        <w:t xml:space="preserve"> </w:t>
      </w:r>
      <w:r>
        <w:t>в</w:t>
      </w:r>
      <w:r>
        <w:t xml:space="preserve"> </w:t>
      </w:r>
      <w:r>
        <w:t>предметных</w:t>
      </w:r>
      <w:r>
        <w:t xml:space="preserve"> </w:t>
      </w:r>
      <w:r>
        <w:t>олимпиадах,</w:t>
      </w:r>
      <w:r>
        <w:t xml:space="preserve"> </w:t>
      </w:r>
      <w:r>
        <w:t>конкурсах</w:t>
      </w:r>
      <w:r>
        <w:t xml:space="preserve"> </w:t>
      </w:r>
      <w:r>
        <w:t>и соревнованиях</w:t>
      </w:r>
      <w:r>
        <w:t xml:space="preserve"> </w:t>
      </w:r>
      <w:r>
        <w:t>до</w:t>
      </w:r>
      <w:r>
        <w:t xml:space="preserve"> </w:t>
      </w:r>
      <w:r>
        <w:t>30%</w:t>
      </w:r>
    </w:p>
    <w:p w14:paraId="E8000000">
      <w:pPr>
        <w:pStyle w:val="Style_1"/>
        <w:numPr>
          <w:ilvl w:val="0"/>
          <w:numId w:val="9"/>
        </w:numPr>
        <w:tabs>
          <w:tab w:leader="none" w:pos="9214" w:val="left"/>
        </w:tabs>
        <w:ind w:hanging="426" w:left="426" w:right="1"/>
        <w:jc w:val="both"/>
      </w:pPr>
      <w:r>
        <w:t>развитие</w:t>
      </w:r>
      <w:r>
        <w:t xml:space="preserve"> </w:t>
      </w:r>
      <w:r>
        <w:t>системы</w:t>
      </w:r>
      <w:r>
        <w:t xml:space="preserve"> </w:t>
      </w:r>
      <w:r>
        <w:t>дополнительного</w:t>
      </w:r>
      <w:r>
        <w:t xml:space="preserve"> </w:t>
      </w:r>
      <w:r>
        <w:t>образования</w:t>
      </w:r>
      <w:r>
        <w:t xml:space="preserve"> </w:t>
      </w:r>
      <w:r>
        <w:t>как</w:t>
      </w:r>
      <w:r>
        <w:t xml:space="preserve">  </w:t>
      </w:r>
      <w:r>
        <w:t>условия</w:t>
      </w:r>
      <w:r>
        <w:t xml:space="preserve"> </w:t>
      </w:r>
      <w:r>
        <w:t>развития</w:t>
      </w:r>
      <w:r>
        <w:t xml:space="preserve"> </w:t>
      </w:r>
      <w:r>
        <w:t>талантливых</w:t>
      </w:r>
      <w:r>
        <w:t xml:space="preserve"> </w:t>
      </w:r>
      <w:r>
        <w:t>детей</w:t>
      </w:r>
      <w:r>
        <w:t xml:space="preserve"> </w:t>
      </w:r>
      <w:r>
        <w:t>и доведение</w:t>
      </w:r>
      <w:r>
        <w:t xml:space="preserve"> </w:t>
      </w:r>
      <w:r>
        <w:t>количества</w:t>
      </w:r>
      <w:r>
        <w:t xml:space="preserve"> </w:t>
      </w:r>
      <w:r>
        <w:t>занятых учащихся</w:t>
      </w:r>
      <w:r>
        <w:t xml:space="preserve"> </w:t>
      </w:r>
      <w:r>
        <w:t>до</w:t>
      </w:r>
      <w:r>
        <w:t xml:space="preserve"> </w:t>
      </w:r>
      <w:r>
        <w:t>85%</w:t>
      </w:r>
    </w:p>
    <w:p w14:paraId="E9000000">
      <w:pPr>
        <w:pStyle w:val="Style_1"/>
        <w:numPr>
          <w:ilvl w:val="0"/>
          <w:numId w:val="9"/>
        </w:numPr>
        <w:tabs>
          <w:tab w:leader="none" w:pos="9214" w:val="left"/>
        </w:tabs>
        <w:ind w:hanging="426" w:left="426" w:right="1"/>
        <w:jc w:val="both"/>
      </w:pPr>
      <w:r>
        <w:t>ежегодное</w:t>
      </w:r>
      <w:r>
        <w:t xml:space="preserve"> </w:t>
      </w:r>
      <w:r>
        <w:t>участие</w:t>
      </w:r>
      <w:r>
        <w:t xml:space="preserve"> </w:t>
      </w:r>
      <w:r>
        <w:t>школы</w:t>
      </w:r>
      <w:r>
        <w:t xml:space="preserve"> </w:t>
      </w:r>
      <w:r>
        <w:t>и</w:t>
      </w:r>
      <w:r>
        <w:t xml:space="preserve"> </w:t>
      </w:r>
      <w:r>
        <w:t>педагогов</w:t>
      </w:r>
      <w:r>
        <w:t xml:space="preserve"> </w:t>
      </w:r>
      <w:r>
        <w:t>в</w:t>
      </w:r>
      <w:r>
        <w:t xml:space="preserve"> </w:t>
      </w:r>
      <w:r>
        <w:t>профессиональных</w:t>
      </w:r>
      <w:r>
        <w:t xml:space="preserve"> </w:t>
      </w:r>
      <w:r>
        <w:t>конкурсах</w:t>
      </w:r>
      <w:r>
        <w:t xml:space="preserve"> </w:t>
      </w:r>
      <w:r>
        <w:t>педагогического мастерства</w:t>
      </w:r>
    </w:p>
    <w:p w14:paraId="EA000000">
      <w:pPr>
        <w:pStyle w:val="Style_1"/>
        <w:numPr>
          <w:ilvl w:val="0"/>
          <w:numId w:val="9"/>
        </w:numPr>
        <w:tabs>
          <w:tab w:leader="none" w:pos="9214" w:val="left"/>
        </w:tabs>
        <w:ind w:hanging="426" w:left="426" w:right="1"/>
        <w:jc w:val="both"/>
      </w:pPr>
      <w:r>
        <w:t>сокращение</w:t>
      </w:r>
      <w:r>
        <w:t xml:space="preserve"> </w:t>
      </w:r>
      <w:r>
        <w:t>случаев</w:t>
      </w:r>
      <w:r>
        <w:t xml:space="preserve"> </w:t>
      </w:r>
      <w:r>
        <w:t>травматизма,</w:t>
      </w:r>
      <w:r>
        <w:t xml:space="preserve"> </w:t>
      </w:r>
      <w:r>
        <w:t>сохранение</w:t>
      </w:r>
      <w:r>
        <w:t xml:space="preserve"> </w:t>
      </w:r>
      <w:r>
        <w:t>ситуации</w:t>
      </w:r>
      <w:r>
        <w:t xml:space="preserve"> </w:t>
      </w:r>
      <w:r>
        <w:t>отсутствия</w:t>
      </w:r>
      <w:r>
        <w:t xml:space="preserve"> </w:t>
      </w:r>
      <w:r>
        <w:t>правонарушений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учащихся,</w:t>
      </w:r>
      <w:r>
        <w:t xml:space="preserve"> </w:t>
      </w:r>
      <w:r>
        <w:t>нарушения</w:t>
      </w:r>
      <w:r>
        <w:t xml:space="preserve"> </w:t>
      </w:r>
      <w:r>
        <w:t>школой</w:t>
      </w:r>
      <w:r>
        <w:t xml:space="preserve"> </w:t>
      </w:r>
      <w:r>
        <w:t>законодательства</w:t>
      </w:r>
      <w:r>
        <w:t xml:space="preserve"> </w:t>
      </w:r>
      <w:r>
        <w:t>РФ</w:t>
      </w:r>
    </w:p>
    <w:p w14:paraId="EB000000">
      <w:pPr>
        <w:pStyle w:val="Style_7"/>
        <w:numPr>
          <w:ilvl w:val="0"/>
          <w:numId w:val="9"/>
        </w:numPr>
        <w:tabs>
          <w:tab w:leader="none" w:pos="1352" w:val="left"/>
          <w:tab w:leader="none" w:pos="9214" w:val="left"/>
        </w:tabs>
        <w:ind w:hanging="426" w:left="426" w:right="1"/>
        <w:jc w:val="both"/>
        <w:rPr>
          <w:sz w:val="28"/>
        </w:rPr>
      </w:pPr>
      <w:r>
        <w:rPr>
          <w:sz w:val="28"/>
        </w:rPr>
        <w:t>развитие сетевого взаимодействия, использование ресурсов организаций</w:t>
      </w:r>
      <w:r>
        <w:rPr>
          <w:sz w:val="28"/>
        </w:rPr>
        <w:t xml:space="preserve"> </w:t>
      </w:r>
      <w:r>
        <w:rPr>
          <w:sz w:val="28"/>
        </w:rPr>
        <w:t>культуры,</w:t>
      </w:r>
      <w:r>
        <w:rPr>
          <w:sz w:val="28"/>
        </w:rPr>
        <w:t xml:space="preserve"> </w:t>
      </w:r>
      <w:r>
        <w:rPr>
          <w:sz w:val="28"/>
        </w:rPr>
        <w:t>спорта,</w:t>
      </w:r>
      <w:r>
        <w:rPr>
          <w:sz w:val="28"/>
        </w:rPr>
        <w:t xml:space="preserve"> </w:t>
      </w:r>
      <w:r>
        <w:rPr>
          <w:sz w:val="28"/>
        </w:rPr>
        <w:t>технического</w:t>
      </w:r>
      <w:r>
        <w:rPr>
          <w:sz w:val="28"/>
        </w:rPr>
        <w:t xml:space="preserve"> </w:t>
      </w:r>
      <w:r>
        <w:rPr>
          <w:sz w:val="28"/>
        </w:rPr>
        <w:t>творчества,</w:t>
      </w:r>
      <w:r>
        <w:rPr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 xml:space="preserve"> </w:t>
      </w:r>
      <w:r>
        <w:rPr>
          <w:sz w:val="28"/>
        </w:rPr>
        <w:t>высшего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целях повышения качества образования, более уверенного приобретения</w:t>
      </w:r>
      <w:r>
        <w:rPr>
          <w:sz w:val="28"/>
        </w:rPr>
        <w:t xml:space="preserve"> </w:t>
      </w:r>
      <w:r>
        <w:rPr>
          <w:sz w:val="28"/>
        </w:rPr>
        <w:t>обучающимися</w:t>
      </w:r>
      <w:r>
        <w:rPr>
          <w:sz w:val="28"/>
        </w:rPr>
        <w:t xml:space="preserve"> </w:t>
      </w:r>
      <w:r>
        <w:rPr>
          <w:sz w:val="28"/>
        </w:rPr>
        <w:t>необходимых</w:t>
      </w:r>
      <w:r>
        <w:rPr>
          <w:sz w:val="28"/>
        </w:rPr>
        <w:t xml:space="preserve"> </w:t>
      </w:r>
      <w:r>
        <w:rPr>
          <w:sz w:val="28"/>
        </w:rPr>
        <w:t>компетенций.</w:t>
      </w:r>
    </w:p>
    <w:p w14:paraId="EC000000"/>
    <w:p w14:paraId="ED000000">
      <w:pPr>
        <w:sectPr>
          <w:footerReference r:id="rId2" w:type="default"/>
          <w:pgSz w:h="16848" w:orient="portrait" w:w="11908"/>
          <w:pgMar w:bottom="1134" w:footer="222" w:gutter="0" w:header="0" w:left="1701" w:right="850" w:top="1134"/>
        </w:sectPr>
      </w:pPr>
    </w:p>
    <w:p w14:paraId="EE000000">
      <w:pPr>
        <w:pStyle w:val="Style_1"/>
        <w:spacing w:before="9"/>
        <w:ind w:firstLine="0" w:left="0"/>
        <w:jc w:val="center"/>
        <w:rPr>
          <w:b w:val="1"/>
        </w:rPr>
      </w:pPr>
      <w:r>
        <w:rPr>
          <w:b w:val="1"/>
        </w:rPr>
        <w:t>План</w:t>
      </w:r>
      <w:r>
        <w:rPr>
          <w:b w:val="1"/>
        </w:rPr>
        <w:t xml:space="preserve"> </w:t>
      </w:r>
      <w:r>
        <w:rPr>
          <w:b w:val="1"/>
        </w:rPr>
        <w:t>мероприятий</w:t>
      </w:r>
      <w:r>
        <w:rPr>
          <w:b w:val="1"/>
        </w:rPr>
        <w:t xml:space="preserve"> </w:t>
      </w:r>
      <w:r>
        <w:rPr>
          <w:b w:val="1"/>
        </w:rPr>
        <w:t>по</w:t>
      </w:r>
      <w:r>
        <w:rPr>
          <w:b w:val="1"/>
        </w:rPr>
        <w:t xml:space="preserve"> </w:t>
      </w:r>
      <w:r>
        <w:rPr>
          <w:b w:val="1"/>
        </w:rPr>
        <w:t>реализации</w:t>
      </w:r>
      <w:r>
        <w:rPr>
          <w:b w:val="1"/>
        </w:rPr>
        <w:t xml:space="preserve"> Стратегии </w:t>
      </w:r>
      <w:r>
        <w:rPr>
          <w:b w:val="1"/>
        </w:rPr>
        <w:t>развития</w:t>
      </w:r>
    </w:p>
    <w:p w14:paraId="EF000000">
      <w:pPr>
        <w:pStyle w:val="Style_1"/>
        <w:spacing w:before="9"/>
        <w:ind w:firstLine="0" w:left="0"/>
        <w:jc w:val="center"/>
        <w:rPr>
          <w:b w:val="1"/>
          <w:i w:val="1"/>
        </w:rPr>
      </w:pPr>
    </w:p>
    <w:tbl>
      <w:tblPr>
        <w:tblStyle w:val="Style_5"/>
        <w:tblInd w:type="dxa" w:w="775"/>
        <w:tblBorders>
          <w:top w:color="212121" w:sz="6" w:val="single"/>
          <w:left w:color="212121" w:sz="6" w:val="single"/>
          <w:bottom w:color="212121" w:sz="6" w:val="single"/>
          <w:right w:color="212121" w:sz="6" w:val="single"/>
          <w:insideH w:color="212121" w:sz="6" w:val="single"/>
          <w:insideV w:color="212121" w:sz="6" w:val="single"/>
        </w:tblBorders>
        <w:tblLayout w:type="fixed"/>
      </w:tblPr>
      <w:tblGrid>
        <w:gridCol w:w="3729"/>
        <w:gridCol w:w="4503"/>
        <w:gridCol w:w="2798"/>
        <w:gridCol w:w="3605"/>
      </w:tblGrid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ind w:firstLine="0" w:left="7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деятельности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ind w:firstLine="0" w:left="7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Формы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деятельности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ind w:firstLine="0" w:left="7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выполнения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ind w:firstLine="0" w:left="7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Результат</w:t>
            </w:r>
          </w:p>
        </w:tc>
      </w:tr>
      <w:tr>
        <w:trPr>
          <w:trHeight w:hRule="atLeast" w:val="656"/>
        </w:trPr>
        <w:tc>
          <w:tcPr>
            <w:tcW w:type="dxa" w:w="14635"/>
            <w:gridSpan w:val="4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ind w:firstLine="0" w:left="7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1.Повышение качества образования</w:t>
            </w:r>
          </w:p>
        </w:tc>
      </w:tr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ind w:firstLine="0" w:left="76" w:right="84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Разработка и реализация образовательных программ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ind w:firstLine="0" w:left="74" w:right="157"/>
              <w:jc w:val="both"/>
              <w:rPr>
                <w:sz w:val="24"/>
              </w:rPr>
            </w:pPr>
            <w:r>
              <w:rPr>
                <w:sz w:val="24"/>
              </w:rPr>
              <w:t>Выявление образовательных потребностей обучающихся школы</w:t>
            </w:r>
          </w:p>
          <w:p w14:paraId="F7000000">
            <w:pPr>
              <w:ind w:firstLine="0" w:left="74" w:right="1082"/>
              <w:jc w:val="both"/>
              <w:rPr>
                <w:sz w:val="24"/>
              </w:rPr>
            </w:pPr>
            <w:r>
              <w:rPr>
                <w:sz w:val="24"/>
              </w:rPr>
              <w:t>и запросов социума в целях определения актуальных направлений и содержания образовательных программ</w:t>
            </w:r>
          </w:p>
          <w:p w14:paraId="F800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Обновление программно-</w:t>
            </w:r>
          </w:p>
          <w:p w14:paraId="F9000000">
            <w:pPr>
              <w:ind w:firstLine="0" w:left="74" w:right="18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методического и диагностического материала деятельности классных руководителей с учетом</w:t>
            </w:r>
          </w:p>
          <w:p w14:paraId="FA00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современных требований</w:t>
            </w:r>
          </w:p>
          <w:p w14:paraId="FB000000">
            <w:pPr>
              <w:ind w:firstLine="0" w:left="74" w:right="27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образовательном процессе разнообразных инновационных форм контроля знаний: зачет, защита проектов, защита исследовательских работ и др.</w:t>
            </w:r>
          </w:p>
          <w:p w14:paraId="FC00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</w:p>
          <w:p w14:paraId="FD000000">
            <w:pPr>
              <w:ind w:firstLine="0" w:left="74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поддержки талантливых учащихся по </w:t>
            </w:r>
            <w:r>
              <w:rPr>
                <w:sz w:val="24"/>
              </w:rPr>
              <w:t>различным</w:t>
            </w:r>
          </w:p>
          <w:p w14:paraId="FE000000">
            <w:pPr>
              <w:ind w:firstLine="0" w:left="74" w:right="3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направлениям </w:t>
            </w:r>
            <w:r>
              <w:rPr>
                <w:sz w:val="24"/>
              </w:rPr>
              <w:t>интеллектуальной</w:t>
            </w:r>
            <w:r>
              <w:rPr>
                <w:sz w:val="24"/>
              </w:rPr>
              <w:t>, творческой, социальной и</w:t>
            </w:r>
          </w:p>
          <w:p w14:paraId="FF00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спортивной деятельности</w:t>
            </w:r>
          </w:p>
          <w:p w14:paraId="00010000">
            <w:pPr>
              <w:ind w:firstLine="0" w:left="74"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АООП для учащихся с ОВЗ, организация их</w:t>
            </w:r>
          </w:p>
          <w:p w14:paraId="01010000">
            <w:pPr>
              <w:ind w:firstLine="0" w:left="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психолого-педагогического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2018–2023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ind w:firstLine="0" w:left="77" w:right="198"/>
              <w:jc w:val="both"/>
              <w:rPr>
                <w:sz w:val="24"/>
              </w:rPr>
            </w:pPr>
            <w:r>
              <w:rPr>
                <w:sz w:val="24"/>
              </w:rPr>
              <w:t>Банк образовательных программ, учебных планов,</w:t>
            </w:r>
          </w:p>
          <w:p w14:paraId="04010000">
            <w:pPr>
              <w:ind w:firstLine="0" w:left="77" w:right="221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 разработок и т.д.</w:t>
            </w:r>
          </w:p>
          <w:p w14:paraId="05010000">
            <w:pPr>
              <w:ind w:firstLine="0" w:left="77" w:right="695"/>
              <w:jc w:val="both"/>
              <w:rPr>
                <w:sz w:val="24"/>
              </w:rPr>
            </w:pPr>
            <w:r>
              <w:rPr>
                <w:sz w:val="24"/>
              </w:rPr>
              <w:t>Пакет диагностических материалов</w:t>
            </w:r>
          </w:p>
          <w:p w14:paraId="06010000">
            <w:pPr>
              <w:ind/>
              <w:jc w:val="both"/>
              <w:rPr>
                <w:b w:val="1"/>
                <w:i w:val="1"/>
                <w:sz w:val="24"/>
              </w:rPr>
            </w:pPr>
          </w:p>
          <w:p w14:paraId="07010000">
            <w:pPr>
              <w:ind/>
              <w:jc w:val="both"/>
              <w:rPr>
                <w:b w:val="1"/>
                <w:i w:val="1"/>
                <w:sz w:val="24"/>
              </w:rPr>
            </w:pPr>
          </w:p>
          <w:p w14:paraId="08010000">
            <w:pPr>
              <w:ind w:firstLine="0" w:left="77" w:right="764"/>
              <w:jc w:val="both"/>
              <w:rPr>
                <w:sz w:val="24"/>
              </w:rPr>
            </w:pPr>
            <w:r>
              <w:rPr>
                <w:sz w:val="24"/>
              </w:rPr>
              <w:t>Программа поддержки талантливых детей</w:t>
            </w:r>
          </w:p>
          <w:p w14:paraId="09010000">
            <w:pPr>
              <w:ind/>
              <w:jc w:val="both"/>
              <w:rPr>
                <w:b w:val="1"/>
                <w:i w:val="1"/>
                <w:sz w:val="24"/>
              </w:rPr>
            </w:pPr>
          </w:p>
          <w:p w14:paraId="0A010000">
            <w:pPr>
              <w:ind w:firstLine="0" w:left="77" w:right="764"/>
              <w:jc w:val="both"/>
              <w:rPr>
                <w:sz w:val="24"/>
              </w:rPr>
            </w:pPr>
            <w:r>
              <w:rPr>
                <w:sz w:val="24"/>
              </w:rPr>
              <w:t>Программа поддержки детей с ОВЗ</w:t>
            </w:r>
          </w:p>
        </w:tc>
      </w:tr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ind w:firstLine="0" w:left="74" w:right="5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существующей в школе системы </w:t>
            </w:r>
            <w:r>
              <w:rPr>
                <w:sz w:val="24"/>
              </w:rPr>
              <w:t>дополнительного</w:t>
            </w:r>
          </w:p>
          <w:p w14:paraId="0D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и </w:t>
            </w:r>
            <w:r>
              <w:rPr>
                <w:sz w:val="24"/>
              </w:rPr>
              <w:t>внеурочной</w:t>
            </w:r>
          </w:p>
          <w:p w14:paraId="0E010000">
            <w:pPr>
              <w:ind w:firstLine="0" w:left="74" w:right="4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в целях выявления резервов ее оптимизации</w:t>
            </w:r>
          </w:p>
          <w:p w14:paraId="0F010000">
            <w:pPr>
              <w:ind w:firstLine="0" w:left="74" w:right="229"/>
              <w:jc w:val="both"/>
              <w:rPr>
                <w:sz w:val="24"/>
              </w:rPr>
            </w:pPr>
            <w:r>
              <w:rPr>
                <w:sz w:val="24"/>
              </w:rPr>
              <w:t>Расширение форм и направлений дополнительного образования, и внеурочной деятельности школы в соответствии с потребностями обучающихся и воспитанников</w:t>
            </w:r>
          </w:p>
          <w:p w14:paraId="10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разных возрастов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ind w:firstLine="0" w:left="77" w:right="405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материалы реализации</w:t>
            </w:r>
          </w:p>
          <w:p w14:paraId="13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  <w:p w14:paraId="14010000">
            <w:pPr>
              <w:ind w:firstLine="0" w:left="77" w:right="314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и внеурочной деятельности</w:t>
            </w:r>
          </w:p>
          <w:p w14:paraId="15010000">
            <w:pPr>
              <w:ind/>
              <w:jc w:val="both"/>
              <w:rPr>
                <w:b w:val="1"/>
                <w:i w:val="1"/>
                <w:sz w:val="24"/>
              </w:rPr>
            </w:pPr>
          </w:p>
          <w:p w14:paraId="16010000">
            <w:pPr>
              <w:ind/>
              <w:jc w:val="both"/>
              <w:rPr>
                <w:b w:val="1"/>
                <w:i w:val="1"/>
                <w:sz w:val="24"/>
              </w:rPr>
            </w:pPr>
          </w:p>
          <w:p w14:paraId="17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 xml:space="preserve"> ученика</w:t>
            </w:r>
          </w:p>
        </w:tc>
      </w:tr>
      <w:tr>
        <w:trPr>
          <w:trHeight w:hRule="atLeast" w:val="656"/>
        </w:trPr>
        <w:tc>
          <w:tcPr>
            <w:tcW w:type="dxa" w:w="3729"/>
            <w:vMerge w:val="restart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Расширение взаимодействия школы с макросредой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ind w:firstLine="0" w:left="74" w:right="70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сотрудничества сетевыми партнерами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2021–2023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ind w:firstLine="0" w:left="77" w:right="1477"/>
              <w:jc w:val="both"/>
              <w:rPr>
                <w:sz w:val="24"/>
              </w:rPr>
            </w:pPr>
            <w:r>
              <w:rPr>
                <w:sz w:val="24"/>
              </w:rPr>
              <w:t>Модель сетевого взаимодействия</w:t>
            </w:r>
          </w:p>
        </w:tc>
      </w:tr>
      <w:tr>
        <w:trPr>
          <w:trHeight w:hRule="atLeast" w:val="656"/>
        </w:trPr>
        <w:tc>
          <w:tcPr>
            <w:tcW w:type="dxa" w:w="3729"/>
            <w:gridSpan w:val="1"/>
            <w:vMerge w:val="continue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ind w:firstLine="0" w:left="70" w:right="8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маркетинговую программу школы как способ привлечения </w:t>
            </w:r>
            <w:r>
              <w:rPr>
                <w:sz w:val="24"/>
              </w:rPr>
              <w:t>социальных</w:t>
            </w:r>
          </w:p>
          <w:p w14:paraId="1D010000">
            <w:pPr>
              <w:ind w:firstLine="0" w:left="70"/>
              <w:jc w:val="both"/>
              <w:rPr>
                <w:sz w:val="24"/>
              </w:rPr>
            </w:pPr>
            <w:r>
              <w:rPr>
                <w:sz w:val="24"/>
              </w:rPr>
              <w:t>партнеров.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ind w:firstLine="0" w:left="73"/>
              <w:jc w:val="both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ind w:firstLine="0" w:left="76" w:right="5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Локальные нормативные акты по </w:t>
            </w:r>
            <w:r>
              <w:rPr>
                <w:sz w:val="24"/>
              </w:rPr>
              <w:t>сетевому</w:t>
            </w:r>
          </w:p>
          <w:p w14:paraId="20010000">
            <w:pPr>
              <w:ind w:firstLine="0" w:left="7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</w:p>
        </w:tc>
      </w:tr>
      <w:tr>
        <w:trPr>
          <w:trHeight w:hRule="atLeast" w:val="656"/>
        </w:trPr>
        <w:tc>
          <w:tcPr>
            <w:tcW w:type="dxa" w:w="3729"/>
            <w:gridSpan w:val="1"/>
            <w:vMerge w:val="continue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локальные</w:t>
            </w:r>
          </w:p>
          <w:p w14:paraId="22010000">
            <w:pPr>
              <w:ind w:firstLine="0" w:left="74" w:right="640"/>
              <w:jc w:val="both"/>
              <w:rPr>
                <w:sz w:val="24"/>
              </w:rPr>
            </w:pPr>
            <w:r>
              <w:rPr>
                <w:sz w:val="24"/>
              </w:rPr>
              <w:t>нормативные акты по сетевому взаимодействию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течение реализации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656"/>
        </w:trPr>
        <w:tc>
          <w:tcPr>
            <w:tcW w:type="dxa" w:w="14635"/>
            <w:gridSpan w:val="4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2.Воспитательная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работа</w:t>
            </w:r>
          </w:p>
        </w:tc>
      </w:tr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модуля «Ключевые общешкольные дела»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ind w:firstLine="0" w:left="74" w:right="298"/>
              <w:jc w:val="both"/>
              <w:rPr>
                <w:sz w:val="24"/>
              </w:rPr>
            </w:pPr>
            <w:r>
              <w:rPr>
                <w:sz w:val="24"/>
              </w:rPr>
              <w:t>Вне образовательной организации принять участие:</w:t>
            </w:r>
          </w:p>
          <w:p w14:paraId="28010000">
            <w:pPr>
              <w:numPr>
                <w:ilvl w:val="0"/>
                <w:numId w:val="10"/>
              </w:numPr>
              <w:tabs>
                <w:tab w:leader="none" w:pos="794" w:val="left"/>
                <w:tab w:leader="none" w:pos="795" w:val="left"/>
              </w:tabs>
              <w:ind w:firstLine="0" w:left="794" w:right="853"/>
              <w:jc w:val="both"/>
              <w:rPr>
                <w:sz w:val="24"/>
              </w:rPr>
            </w:pPr>
            <w:r>
              <w:rPr>
                <w:sz w:val="24"/>
              </w:rPr>
              <w:t>В социальных проектах (благотворительной, экологической,</w:t>
            </w:r>
          </w:p>
          <w:p w14:paraId="29010000">
            <w:pPr>
              <w:ind w:firstLine="0" w:left="794" w:right="513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патриотической, трудовой направленности)</w:t>
            </w:r>
            <w:r>
              <w:rPr>
                <w:sz w:val="24"/>
              </w:rPr>
              <w:t>,о</w:t>
            </w:r>
            <w:r>
              <w:rPr>
                <w:sz w:val="24"/>
              </w:rPr>
              <w:t>риентированные на преобразование</w:t>
            </w:r>
          </w:p>
          <w:p w14:paraId="2A010000">
            <w:pPr>
              <w:ind w:firstLine="0" w:left="794" w:right="1168"/>
              <w:jc w:val="both"/>
              <w:rPr>
                <w:sz w:val="24"/>
              </w:rPr>
            </w:pPr>
            <w:r>
              <w:rPr>
                <w:sz w:val="24"/>
              </w:rPr>
              <w:t>окружающего школу социума;</w:t>
            </w:r>
          </w:p>
          <w:p w14:paraId="2B010000">
            <w:pPr>
              <w:numPr>
                <w:ilvl w:val="0"/>
                <w:numId w:val="10"/>
              </w:numPr>
              <w:tabs>
                <w:tab w:leader="none" w:pos="794" w:val="left"/>
                <w:tab w:leader="none" w:pos="795" w:val="left"/>
              </w:tabs>
              <w:ind w:firstLine="0" w:left="794" w:right="152"/>
              <w:jc w:val="both"/>
              <w:rPr>
                <w:sz w:val="24"/>
              </w:rPr>
            </w:pPr>
            <w:r>
              <w:rPr>
                <w:sz w:val="24"/>
              </w:rPr>
              <w:t>В открытых дискуссионных площадках с приглашением представителей других школ, деятелей науки и культуры, представителей власти,</w:t>
            </w:r>
          </w:p>
          <w:p w14:paraId="2C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общественности;</w:t>
            </w:r>
          </w:p>
          <w:p w14:paraId="2D010000">
            <w:pPr>
              <w:numPr>
                <w:ilvl w:val="0"/>
                <w:numId w:val="10"/>
              </w:numPr>
              <w:tabs>
                <w:tab w:leader="none" w:pos="794" w:val="left"/>
                <w:tab w:leader="none" w:pos="795" w:val="left"/>
              </w:tabs>
              <w:ind w:firstLine="0" w:left="794" w:right="5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 всероссийских акциях, посвященных </w:t>
            </w:r>
            <w:r>
              <w:rPr>
                <w:sz w:val="24"/>
              </w:rPr>
              <w:t>значимым</w:t>
            </w:r>
            <w:r>
              <w:rPr>
                <w:sz w:val="24"/>
              </w:rPr>
              <w:t xml:space="preserve"> отечественными</w:t>
            </w:r>
          </w:p>
          <w:p w14:paraId="2E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Международным событиям</w:t>
            </w:r>
          </w:p>
          <w:p w14:paraId="2F010000">
            <w:pPr>
              <w:ind w:firstLine="0" w:left="7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на уровне школы:</w:t>
            </w:r>
          </w:p>
          <w:p w14:paraId="30010000">
            <w:pPr>
              <w:numPr>
                <w:ilvl w:val="0"/>
                <w:numId w:val="11"/>
              </w:numPr>
              <w:tabs>
                <w:tab w:leader="none" w:pos="790" w:val="left"/>
                <w:tab w:leader="none" w:pos="791" w:val="left"/>
              </w:tabs>
              <w:ind w:firstLine="0" w:left="790" w:right="418"/>
              <w:jc w:val="both"/>
              <w:rPr>
                <w:sz w:val="24"/>
              </w:rPr>
            </w:pPr>
            <w:r>
              <w:rPr>
                <w:sz w:val="24"/>
              </w:rPr>
              <w:t>Разновозрастные выездные сборы;</w:t>
            </w:r>
          </w:p>
          <w:p w14:paraId="31010000">
            <w:pPr>
              <w:numPr>
                <w:ilvl w:val="0"/>
                <w:numId w:val="11"/>
              </w:numPr>
              <w:tabs>
                <w:tab w:leader="none" w:pos="790" w:val="left"/>
                <w:tab w:leader="none" w:pos="791" w:val="left"/>
              </w:tabs>
              <w:ind w:firstLine="0" w:left="790" w:right="2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Общешкольные праздники </w:t>
            </w:r>
            <w:r>
              <w:rPr>
                <w:sz w:val="24"/>
              </w:rPr>
              <w:t>–е</w:t>
            </w:r>
            <w:r>
              <w:rPr>
                <w:sz w:val="24"/>
              </w:rPr>
              <w:t>жегодно проводимые</w:t>
            </w:r>
          </w:p>
          <w:p w14:paraId="32010000">
            <w:pPr>
              <w:ind w:firstLine="0" w:left="790" w:right="1434"/>
              <w:jc w:val="both"/>
              <w:rPr>
                <w:sz w:val="24"/>
              </w:rPr>
            </w:pPr>
            <w:r>
              <w:rPr>
                <w:sz w:val="24"/>
              </w:rPr>
              <w:t>Творческие театрализованные,</w:t>
            </w:r>
          </w:p>
          <w:p w14:paraId="33010000">
            <w:pPr>
              <w:ind w:firstLine="0" w:left="790" w:right="40"/>
              <w:jc w:val="both"/>
              <w:rPr>
                <w:sz w:val="24"/>
              </w:rPr>
            </w:pPr>
            <w:r>
              <w:rPr>
                <w:sz w:val="24"/>
              </w:rPr>
              <w:t>музыкальные, литературные ит.п.;</w:t>
            </w:r>
          </w:p>
          <w:p w14:paraId="34010000">
            <w:pPr>
              <w:numPr>
                <w:ilvl w:val="0"/>
                <w:numId w:val="11"/>
              </w:numPr>
              <w:tabs>
                <w:tab w:leader="none" w:pos="790" w:val="left"/>
                <w:tab w:leader="none" w:pos="791" w:val="left"/>
              </w:tabs>
              <w:ind w:firstLine="0" w:left="790" w:right="61"/>
              <w:jc w:val="both"/>
              <w:rPr>
                <w:sz w:val="24"/>
              </w:rPr>
            </w:pPr>
            <w:r>
              <w:rPr>
                <w:sz w:val="24"/>
              </w:rPr>
              <w:t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</w:t>
            </w:r>
          </w:p>
          <w:p w14:paraId="35010000">
            <w:pPr>
              <w:ind w:firstLine="0" w:left="7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на уровне классов:</w:t>
            </w:r>
          </w:p>
          <w:p w14:paraId="36010000">
            <w:pPr>
              <w:numPr>
                <w:ilvl w:val="0"/>
                <w:numId w:val="12"/>
              </w:numPr>
              <w:tabs>
                <w:tab w:leader="none" w:pos="790" w:val="left"/>
                <w:tab w:leader="none" w:pos="791" w:val="left"/>
              </w:tabs>
              <w:ind w:firstLine="0" w:left="790" w:right="181"/>
              <w:jc w:val="both"/>
              <w:rPr>
                <w:sz w:val="24"/>
              </w:rPr>
            </w:pPr>
            <w:r>
              <w:rPr>
                <w:sz w:val="24"/>
              </w:rPr>
              <w:t>Выбор и делегирование представителей классов в общешкольные советы дел, ответственных за подготовку общешкольных ключевых</w:t>
            </w:r>
          </w:p>
          <w:p w14:paraId="37010000">
            <w:pPr>
              <w:ind w:firstLine="0" w:left="790"/>
              <w:jc w:val="both"/>
              <w:rPr>
                <w:sz w:val="24"/>
              </w:rPr>
            </w:pPr>
            <w:r>
              <w:rPr>
                <w:sz w:val="24"/>
              </w:rPr>
              <w:t>дел;</w:t>
            </w:r>
          </w:p>
          <w:p w14:paraId="38010000">
            <w:pPr>
              <w:numPr>
                <w:ilvl w:val="0"/>
                <w:numId w:val="13"/>
              </w:numPr>
              <w:tabs>
                <w:tab w:leader="none" w:pos="794" w:val="left"/>
                <w:tab w:leader="none" w:pos="795" w:val="left"/>
              </w:tabs>
              <w:ind w:firstLine="0" w:left="794" w:right="204"/>
              <w:jc w:val="both"/>
              <w:rPr>
                <w:sz w:val="24"/>
              </w:rPr>
            </w:pPr>
            <w:r>
              <w:rPr>
                <w:sz w:val="24"/>
              </w:rPr>
              <w:t>Участие школьных классов в реализации общешкольных ключевых дел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2018–2023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Включенность </w:t>
            </w:r>
            <w:r>
              <w:rPr>
                <w:sz w:val="24"/>
              </w:rPr>
              <w:t>большого</w:t>
            </w:r>
          </w:p>
          <w:p w14:paraId="3B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Числа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и</w:t>
            </w:r>
          </w:p>
          <w:p w14:paraId="3C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Взрослых </w:t>
            </w:r>
            <w:r>
              <w:rPr>
                <w:sz w:val="24"/>
              </w:rPr>
              <w:t>включевые</w:t>
            </w:r>
            <w:r>
              <w:rPr>
                <w:sz w:val="24"/>
              </w:rPr>
              <w:t xml:space="preserve"> дела</w:t>
            </w:r>
          </w:p>
          <w:p w14:paraId="3D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  <w:p w14:paraId="3E010000">
            <w:pPr>
              <w:ind w:firstLine="0" w:left="77" w:right="2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Интенсификация общения, развитие </w:t>
            </w:r>
            <w:r>
              <w:rPr>
                <w:sz w:val="24"/>
              </w:rPr>
              <w:t>ответственной</w:t>
            </w:r>
          </w:p>
          <w:p w14:paraId="3F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позиции </w:t>
            </w:r>
            <w:r>
              <w:rPr>
                <w:sz w:val="24"/>
              </w:rPr>
              <w:t>обучающихся</w:t>
            </w:r>
          </w:p>
          <w:p w14:paraId="40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относительно</w:t>
            </w:r>
          </w:p>
          <w:p w14:paraId="41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происходящего в школе</w:t>
            </w:r>
          </w:p>
        </w:tc>
      </w:tr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ind w:firstLine="0" w:left="76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модуля</w:t>
            </w:r>
          </w:p>
          <w:p w14:paraId="43010000">
            <w:pPr>
              <w:ind w:firstLine="0" w:left="76"/>
              <w:jc w:val="both"/>
              <w:rPr>
                <w:sz w:val="24"/>
              </w:rPr>
            </w:pPr>
            <w:r>
              <w:rPr>
                <w:sz w:val="24"/>
              </w:rPr>
              <w:t>«Классное руководство»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ind w:firstLine="0" w:left="74" w:right="301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работу классных руководителей с классом с целью:</w:t>
            </w:r>
          </w:p>
          <w:p w14:paraId="45010000">
            <w:pPr>
              <w:numPr>
                <w:ilvl w:val="0"/>
                <w:numId w:val="14"/>
              </w:numPr>
              <w:tabs>
                <w:tab w:leader="none" w:pos="794" w:val="left"/>
                <w:tab w:leader="none" w:pos="795" w:val="left"/>
              </w:tabs>
              <w:ind w:firstLine="0" w:left="794" w:righ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Инициирования и поддержки участия класса </w:t>
            </w:r>
            <w:r>
              <w:rPr>
                <w:sz w:val="24"/>
              </w:rPr>
              <w:t>в</w:t>
            </w:r>
          </w:p>
          <w:p w14:paraId="46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Общешкольных ключевых</w:t>
            </w:r>
          </w:p>
          <w:p w14:paraId="47010000">
            <w:pPr>
              <w:ind w:firstLine="0" w:left="794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делах, оказания необходимой </w:t>
            </w:r>
            <w:r>
              <w:rPr>
                <w:sz w:val="24"/>
              </w:rPr>
              <w:t xml:space="preserve">помощи </w:t>
            </w:r>
            <w:r>
              <w:rPr>
                <w:sz w:val="24"/>
              </w:rPr>
              <w:t>обучающимся</w:t>
            </w:r>
            <w:r>
              <w:rPr>
                <w:sz w:val="24"/>
              </w:rPr>
              <w:t xml:space="preserve"> в их подготовке и проведении;</w:t>
            </w:r>
          </w:p>
          <w:p w14:paraId="48010000">
            <w:pPr>
              <w:numPr>
                <w:ilvl w:val="0"/>
                <w:numId w:val="14"/>
              </w:numPr>
              <w:tabs>
                <w:tab w:leader="none" w:pos="794" w:val="left"/>
                <w:tab w:leader="none" w:pos="795" w:val="left"/>
              </w:tabs>
              <w:ind w:firstLine="0" w:left="794" w:right="4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интересных и полезных для личностного развития детей совместных дел познавательной, трудовой, спортивно-оздоровительной, духовно-нравственной, творческой, </w:t>
            </w:r>
            <w:r>
              <w:rPr>
                <w:sz w:val="24"/>
              </w:rPr>
              <w:t>профориентационной</w:t>
            </w:r>
          </w:p>
          <w:p w14:paraId="49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направленности;</w:t>
            </w:r>
          </w:p>
          <w:p w14:paraId="4A010000">
            <w:pPr>
              <w:numPr>
                <w:ilvl w:val="0"/>
                <w:numId w:val="14"/>
              </w:numPr>
              <w:tabs>
                <w:tab w:leader="none" w:pos="794" w:val="left"/>
                <w:tab w:leader="none" w:pos="795" w:val="left"/>
              </w:tabs>
              <w:ind w:firstLine="0" w:left="794" w:right="328"/>
              <w:jc w:val="both"/>
              <w:rPr>
                <w:sz w:val="24"/>
              </w:rPr>
            </w:pPr>
            <w:r>
              <w:rPr>
                <w:sz w:val="24"/>
              </w:rPr>
              <w:t>Проведения классных часов как часов плодотворного и доверительного общения</w:t>
            </w:r>
          </w:p>
          <w:p w14:paraId="4B010000">
            <w:pPr>
              <w:ind w:firstLine="0" w:left="794"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педагогического работника и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>;</w:t>
            </w:r>
          </w:p>
          <w:p w14:paraId="4C010000">
            <w:pPr>
              <w:numPr>
                <w:ilvl w:val="0"/>
                <w:numId w:val="15"/>
              </w:numPr>
              <w:tabs>
                <w:tab w:leader="none" w:pos="794" w:val="left"/>
                <w:tab w:leader="none" w:pos="795" w:val="left"/>
              </w:tabs>
              <w:ind w:firstLine="0" w:left="794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Сплочения коллектива класса через: игры и тренинги </w:t>
            </w:r>
            <w:r>
              <w:rPr>
                <w:sz w:val="24"/>
              </w:rPr>
              <w:t>на</w:t>
            </w:r>
          </w:p>
          <w:p w14:paraId="4D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сплочение,</w:t>
            </w:r>
          </w:p>
          <w:p w14:paraId="4E010000">
            <w:pPr>
              <w:ind w:firstLine="0" w:left="794" w:right="67"/>
              <w:jc w:val="both"/>
              <w:rPr>
                <w:sz w:val="24"/>
              </w:rPr>
            </w:pPr>
            <w:r>
              <w:rPr>
                <w:sz w:val="24"/>
              </w:rPr>
              <w:t>командообразование</w:t>
            </w:r>
            <w:r>
              <w:rPr>
                <w:sz w:val="24"/>
              </w:rPr>
              <w:t>, однодневные и многодневные походы и экскурсии;</w:t>
            </w:r>
          </w:p>
          <w:p w14:paraId="4F010000">
            <w:pPr>
              <w:numPr>
                <w:ilvl w:val="0"/>
                <w:numId w:val="15"/>
              </w:numPr>
              <w:tabs>
                <w:tab w:leader="none" w:pos="794" w:val="left"/>
                <w:tab w:leader="none" w:pos="795" w:val="left"/>
              </w:tabs>
              <w:ind w:firstLine="0" w:left="794" w:right="8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Выработки совместно с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 xml:space="preserve"> законов</w:t>
            </w:r>
          </w:p>
          <w:p w14:paraId="50010000">
            <w:pPr>
              <w:ind w:firstLine="0" w:left="794" w:right="3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класса, </w:t>
            </w:r>
            <w:r>
              <w:rPr>
                <w:sz w:val="24"/>
              </w:rPr>
              <w:t>помогающих</w:t>
            </w:r>
            <w:r>
              <w:rPr>
                <w:sz w:val="24"/>
              </w:rPr>
              <w:t xml:space="preserve"> детям освоить нормы и правила общения, которым они должны следовать в школе;</w:t>
            </w:r>
          </w:p>
          <w:p w14:paraId="51010000">
            <w:pPr>
              <w:numPr>
                <w:ilvl w:val="0"/>
                <w:numId w:val="15"/>
              </w:numPr>
              <w:tabs>
                <w:tab w:leader="none" w:pos="794" w:val="left"/>
                <w:tab w:leader="none" w:pos="795" w:val="left"/>
              </w:tabs>
              <w:ind w:firstLine="0" w:left="794" w:right="694"/>
              <w:jc w:val="both"/>
              <w:rPr>
                <w:sz w:val="24"/>
              </w:rPr>
            </w:pPr>
            <w:r>
              <w:rPr>
                <w:sz w:val="24"/>
              </w:rPr>
              <w:t>Создания благоприятной атмосферы общения,</w:t>
            </w:r>
          </w:p>
          <w:p w14:paraId="52010000">
            <w:pPr>
              <w:ind w:firstLine="0" w:left="794" w:right="61"/>
              <w:jc w:val="both"/>
              <w:rPr>
                <w:sz w:val="24"/>
              </w:rPr>
            </w:pPr>
            <w:r>
              <w:rPr>
                <w:sz w:val="24"/>
              </w:rPr>
              <w:t>направленной</w:t>
            </w:r>
            <w:r>
              <w:rPr>
                <w:sz w:val="24"/>
              </w:rPr>
              <w:t xml:space="preserve"> на преодоление конфликтных ситуаций в процессе воспитания</w:t>
            </w:r>
          </w:p>
          <w:p w14:paraId="53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учащихся в системе</w:t>
            </w:r>
            <w:r>
              <w:rPr>
                <w:sz w:val="24"/>
              </w:rPr>
              <w:t>«у</w:t>
            </w:r>
            <w:r>
              <w:rPr>
                <w:sz w:val="24"/>
              </w:rPr>
              <w:t>читель</w:t>
            </w:r>
          </w:p>
          <w:p w14:paraId="54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–ученик–родитель»;</w:t>
            </w:r>
          </w:p>
          <w:p w14:paraId="55010000">
            <w:pPr>
              <w:numPr>
                <w:ilvl w:val="0"/>
                <w:numId w:val="15"/>
              </w:numPr>
              <w:tabs>
                <w:tab w:leader="none" w:pos="794" w:val="left"/>
                <w:tab w:leader="none" w:pos="795" w:val="left"/>
              </w:tabs>
              <w:ind w:hanging="361" w:left="794"/>
              <w:jc w:val="both"/>
              <w:rPr>
                <w:sz w:val="24"/>
              </w:rPr>
            </w:pPr>
            <w:r>
              <w:rPr>
                <w:sz w:val="24"/>
              </w:rPr>
              <w:t>Разностороннего</w:t>
            </w:r>
          </w:p>
          <w:p w14:paraId="56010000">
            <w:pPr>
              <w:ind w:firstLine="0" w:left="794" w:right="432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родителей по вопросам психологии и</w:t>
            </w:r>
          </w:p>
          <w:p w14:paraId="57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педагогики;</w:t>
            </w:r>
          </w:p>
          <w:p w14:paraId="58010000">
            <w:pPr>
              <w:numPr>
                <w:ilvl w:val="0"/>
                <w:numId w:val="15"/>
              </w:numPr>
              <w:tabs>
                <w:tab w:leader="none" w:pos="794" w:val="left"/>
                <w:tab w:leader="none" w:pos="795" w:val="left"/>
              </w:tabs>
              <w:ind w:hanging="361" w:left="794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  <w:p w14:paraId="59010000">
            <w:pPr>
              <w:ind w:firstLine="0" w:left="794" w:right="41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уровня классных руководителей и</w:t>
            </w:r>
          </w:p>
          <w:p w14:paraId="5A010000">
            <w:pPr>
              <w:ind w:firstLine="0" w:left="794" w:right="913"/>
              <w:jc w:val="both"/>
              <w:rPr>
                <w:sz w:val="24"/>
              </w:rPr>
            </w:pPr>
            <w:r>
              <w:rPr>
                <w:sz w:val="24"/>
              </w:rPr>
              <w:t>Других педагогических работников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2018–2023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ind w:firstLine="0" w:left="77" w:right="690"/>
              <w:jc w:val="both"/>
              <w:rPr>
                <w:sz w:val="24"/>
              </w:rPr>
            </w:pPr>
            <w:r>
              <w:rPr>
                <w:sz w:val="24"/>
              </w:rPr>
              <w:t>Налажена эффективная работа с коллективом</w:t>
            </w:r>
          </w:p>
          <w:p w14:paraId="5D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  <w:p w14:paraId="5E010000">
            <w:pPr>
              <w:ind w:firstLine="0" w:left="77" w:right="250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 выстроил индивидуальный маршрут взаимодействия:</w:t>
            </w:r>
          </w:p>
          <w:p w14:paraId="5F010000">
            <w:pPr>
              <w:numPr>
                <w:ilvl w:val="0"/>
                <w:numId w:val="16"/>
              </w:numPr>
              <w:tabs>
                <w:tab w:leader="none" w:pos="797" w:val="left"/>
                <w:tab w:leader="none" w:pos="798" w:val="left"/>
              </w:tabs>
              <w:ind w:hanging="361" w:left="797"/>
              <w:jc w:val="both"/>
              <w:rPr>
                <w:sz w:val="24"/>
              </w:rPr>
            </w:pPr>
            <w:r>
              <w:rPr>
                <w:sz w:val="24"/>
              </w:rPr>
              <w:t>С учениками;</w:t>
            </w:r>
          </w:p>
          <w:p w14:paraId="60010000">
            <w:pPr>
              <w:numPr>
                <w:ilvl w:val="0"/>
                <w:numId w:val="16"/>
              </w:numPr>
              <w:tabs>
                <w:tab w:leader="none" w:pos="797" w:val="left"/>
                <w:tab w:leader="none" w:pos="798" w:val="left"/>
              </w:tabs>
              <w:ind w:firstLine="0" w:left="797" w:right="844"/>
              <w:jc w:val="both"/>
              <w:rPr>
                <w:sz w:val="24"/>
              </w:rPr>
            </w:pPr>
            <w:r>
              <w:rPr>
                <w:sz w:val="24"/>
              </w:rPr>
              <w:t>учителями-предметниками;</w:t>
            </w:r>
          </w:p>
          <w:p w14:paraId="61010000">
            <w:pPr>
              <w:numPr>
                <w:ilvl w:val="0"/>
                <w:numId w:val="16"/>
              </w:numPr>
              <w:tabs>
                <w:tab w:leader="none" w:pos="797" w:val="left"/>
                <w:tab w:leader="none" w:pos="798" w:val="left"/>
              </w:tabs>
              <w:ind w:hanging="361" w:left="797"/>
              <w:jc w:val="both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  <w:p w14:paraId="62010000">
            <w:pPr>
              <w:ind w:firstLine="0" w:left="77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 и другие педагогические работники прошли курсы повышения квалификации по воспитательной тематике</w:t>
            </w:r>
          </w:p>
        </w:tc>
      </w:tr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ind w:firstLine="0" w:left="76" w:right="32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модуля «Курсы внеурочной деятельности»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numPr>
                <w:ilvl w:val="0"/>
                <w:numId w:val="17"/>
              </w:numPr>
              <w:tabs>
                <w:tab w:leader="none" w:pos="794" w:val="left"/>
                <w:tab w:leader="none" w:pos="795" w:val="left"/>
              </w:tabs>
              <w:ind w:firstLine="0" w:left="794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Вовлечение обучающихся в интересную и полезную для них деятельность, которая предоставит им возможность </w:t>
            </w:r>
            <w:r>
              <w:rPr>
                <w:sz w:val="24"/>
              </w:rPr>
              <w:t>самореализоваться</w:t>
            </w:r>
            <w:r>
              <w:rPr>
                <w:sz w:val="24"/>
              </w:rPr>
              <w:t xml:space="preserve"> в ней, приобрести социально значимые знания</w:t>
            </w:r>
            <w:r>
              <w:rPr>
                <w:sz w:val="24"/>
              </w:rPr>
              <w:t xml:space="preserve"> ,</w:t>
            </w:r>
            <w:r>
              <w:rPr>
                <w:sz w:val="24"/>
              </w:rPr>
              <w:t>развить в</w:t>
            </w:r>
          </w:p>
          <w:p w14:paraId="65010000">
            <w:pPr>
              <w:ind w:firstLine="0" w:left="794" w:right="849"/>
              <w:jc w:val="both"/>
              <w:rPr>
                <w:sz w:val="24"/>
              </w:rPr>
            </w:pPr>
            <w:r>
              <w:rPr>
                <w:sz w:val="24"/>
              </w:rPr>
              <w:t>себе важные для своего личностного развития социально значимые</w:t>
            </w:r>
          </w:p>
          <w:p w14:paraId="66010000">
            <w:pPr>
              <w:ind w:firstLine="0" w:left="794" w:right="4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отношения, получить опыт участия в </w:t>
            </w:r>
            <w:r>
              <w:rPr>
                <w:sz w:val="24"/>
              </w:rPr>
              <w:t>социальнозначимых</w:t>
            </w:r>
            <w:r>
              <w:rPr>
                <w:sz w:val="24"/>
              </w:rPr>
              <w:t xml:space="preserve"> делах;</w:t>
            </w:r>
          </w:p>
          <w:p w14:paraId="67010000">
            <w:pPr>
              <w:numPr>
                <w:ilvl w:val="0"/>
                <w:numId w:val="17"/>
              </w:numPr>
              <w:tabs>
                <w:tab w:leader="none" w:pos="794" w:val="left"/>
                <w:tab w:leader="none" w:pos="795" w:val="left"/>
              </w:tabs>
              <w:ind w:hanging="361" w:left="7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в кружках,</w:t>
            </w:r>
          </w:p>
          <w:p w14:paraId="68010000">
            <w:pPr>
              <w:ind w:firstLine="0" w:left="794" w:right="188"/>
              <w:jc w:val="both"/>
              <w:rPr>
                <w:sz w:val="24"/>
              </w:rPr>
            </w:pPr>
            <w:r>
              <w:rPr>
                <w:sz w:val="24"/>
              </w:rPr>
              <w:t>секциях</w:t>
            </w:r>
            <w:r>
              <w:rPr>
                <w:sz w:val="24"/>
              </w:rPr>
              <w:t>, клубах, студиях и т.п. детско-взрослых</w:t>
            </w:r>
          </w:p>
          <w:p w14:paraId="69010000">
            <w:pPr>
              <w:ind w:firstLine="0" w:left="794" w:right="42"/>
              <w:jc w:val="both"/>
              <w:rPr>
                <w:sz w:val="24"/>
              </w:rPr>
            </w:pPr>
            <w:r>
              <w:rPr>
                <w:sz w:val="24"/>
              </w:rPr>
              <w:t>общностей, которые могли бы объединять обучающихся и педагогических работников общими позитивными эмоциями и доверительным отношением друг к другу;</w:t>
            </w:r>
          </w:p>
          <w:p w14:paraId="6A010000">
            <w:pPr>
              <w:numPr>
                <w:ilvl w:val="0"/>
                <w:numId w:val="17"/>
              </w:numPr>
              <w:tabs>
                <w:tab w:leader="none" w:pos="794" w:val="left"/>
                <w:tab w:leader="none" w:pos="795" w:val="left"/>
              </w:tabs>
              <w:ind w:firstLine="0" w:left="794" w:right="736"/>
              <w:jc w:val="both"/>
              <w:rPr>
                <w:sz w:val="24"/>
              </w:rPr>
            </w:pPr>
            <w:r>
              <w:rPr>
                <w:sz w:val="24"/>
              </w:rPr>
              <w:t>Создание в детских объединениях традиций, задающих их членам</w:t>
            </w:r>
          </w:p>
          <w:p w14:paraId="6B010000">
            <w:pPr>
              <w:ind w:firstLine="0" w:left="794" w:right="232"/>
              <w:jc w:val="both"/>
              <w:rPr>
                <w:sz w:val="24"/>
              </w:rPr>
            </w:pPr>
            <w:r>
              <w:rPr>
                <w:sz w:val="24"/>
              </w:rPr>
              <w:t>определенные социально значимые формы поведения;</w:t>
            </w:r>
          </w:p>
          <w:p w14:paraId="6C010000">
            <w:pPr>
              <w:numPr>
                <w:ilvl w:val="0"/>
                <w:numId w:val="18"/>
              </w:numPr>
              <w:tabs>
                <w:tab w:leader="none" w:pos="794" w:val="left"/>
                <w:tab w:leader="none" w:pos="795" w:val="left"/>
              </w:tabs>
              <w:ind w:firstLine="0" w:left="79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Поддержка в детских </w:t>
            </w:r>
            <w:r>
              <w:rPr>
                <w:sz w:val="24"/>
              </w:rPr>
              <w:t>объединениях</w:t>
            </w:r>
            <w:r>
              <w:rPr>
                <w:sz w:val="24"/>
              </w:rPr>
              <w:t xml:space="preserve"> обучающихся с ярко выраженной лидерской позицией и установкой на</w:t>
            </w:r>
          </w:p>
          <w:p w14:paraId="6D010000">
            <w:pPr>
              <w:ind w:firstLine="0" w:left="794" w:right="436"/>
              <w:jc w:val="both"/>
              <w:rPr>
                <w:sz w:val="24"/>
              </w:rPr>
            </w:pPr>
            <w:r>
              <w:rPr>
                <w:sz w:val="24"/>
              </w:rPr>
              <w:t>сохранение и поддержание накопленных социально значимых традиций;</w:t>
            </w:r>
          </w:p>
          <w:p w14:paraId="6E010000">
            <w:pPr>
              <w:numPr>
                <w:ilvl w:val="0"/>
                <w:numId w:val="18"/>
              </w:numPr>
              <w:tabs>
                <w:tab w:leader="none" w:pos="794" w:val="left"/>
                <w:tab w:leader="none" w:pos="795" w:val="left"/>
              </w:tabs>
              <w:ind w:firstLine="0" w:left="794" w:right="172"/>
              <w:jc w:val="both"/>
              <w:rPr>
                <w:sz w:val="24"/>
              </w:rPr>
            </w:pPr>
            <w:r>
              <w:rPr>
                <w:sz w:val="24"/>
              </w:rPr>
              <w:t>Поощрение педагогическими работниками детских</w:t>
            </w:r>
          </w:p>
          <w:p w14:paraId="6F010000">
            <w:pPr>
              <w:ind w:firstLine="0" w:left="794" w:right="1072"/>
              <w:jc w:val="both"/>
              <w:rPr>
                <w:sz w:val="24"/>
              </w:rPr>
            </w:pPr>
            <w:r>
              <w:rPr>
                <w:sz w:val="24"/>
              </w:rPr>
              <w:t>Инициатив и детского самоуправления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ind w:firstLine="0" w:left="144"/>
              <w:jc w:val="both"/>
              <w:rPr>
                <w:sz w:val="24"/>
              </w:rPr>
            </w:pPr>
            <w:r>
              <w:rPr>
                <w:sz w:val="24"/>
              </w:rPr>
              <w:t>2018–2023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Курсы </w:t>
            </w:r>
            <w:r>
              <w:rPr>
                <w:sz w:val="24"/>
              </w:rPr>
              <w:t>внеурочной</w:t>
            </w:r>
          </w:p>
          <w:p w14:paraId="72010000">
            <w:pPr>
              <w:ind w:firstLine="0" w:left="77" w:right="3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охватывают </w:t>
            </w:r>
            <w:r>
              <w:rPr>
                <w:sz w:val="24"/>
              </w:rPr>
              <w:t>общеинтеллектуальное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общекультурное</w:t>
            </w:r>
            <w:r>
              <w:rPr>
                <w:sz w:val="24"/>
              </w:rPr>
              <w:t>,</w:t>
            </w:r>
          </w:p>
          <w:p w14:paraId="73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социальное,</w:t>
            </w:r>
          </w:p>
          <w:p w14:paraId="74010000">
            <w:pPr>
              <w:ind w:firstLine="0" w:left="77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спортивно-оздоровительное </w:t>
            </w:r>
            <w:r>
              <w:rPr>
                <w:sz w:val="24"/>
              </w:rPr>
              <w:t>и духовно-нравственное</w:t>
            </w:r>
          </w:p>
          <w:p w14:paraId="75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</w:p>
          <w:p w14:paraId="76010000">
            <w:pPr>
              <w:ind w:firstLine="0" w:left="77" w:right="68"/>
              <w:jc w:val="both"/>
              <w:rPr>
                <w:sz w:val="24"/>
              </w:rPr>
            </w:pPr>
            <w:r>
              <w:rPr>
                <w:sz w:val="24"/>
              </w:rPr>
              <w:t>Учтены запросы учащихся и родителей, созданы новые</w:t>
            </w:r>
          </w:p>
          <w:p w14:paraId="77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секции</w:t>
            </w:r>
          </w:p>
        </w:tc>
      </w:tr>
      <w:tr>
        <w:trPr>
          <w:trHeight w:hRule="atLeast" w:val="317"/>
        </w:trPr>
        <w:tc>
          <w:tcPr>
            <w:tcW w:type="dxa" w:w="14635"/>
            <w:gridSpan w:val="4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ind w:firstLine="0" w:left="7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3.Внедрениеновых ФГОС НОО </w:t>
            </w:r>
            <w:r>
              <w:rPr>
                <w:b w:val="1"/>
                <w:sz w:val="24"/>
              </w:rPr>
              <w:t>и ООО</w:t>
            </w:r>
            <w:r>
              <w:rPr>
                <w:b w:val="1"/>
                <w:sz w:val="24"/>
              </w:rPr>
              <w:t xml:space="preserve"> (ФГОС-2021)</w:t>
            </w:r>
          </w:p>
        </w:tc>
      </w:tr>
      <w:tr>
        <w:trPr>
          <w:trHeight w:hRule="atLeast" w:val="656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ind w:firstLine="0" w:left="126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ind w:firstLine="0" w:left="888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Формы деятельности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ind w:firstLine="0" w:left="237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 выполнения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ind w:firstLine="0" w:left="1169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Результат</w:t>
            </w:r>
          </w:p>
        </w:tc>
      </w:tr>
      <w:tr>
        <w:trPr>
          <w:trHeight w:hRule="atLeast" w:val="1353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ind w:firstLine="0" w:left="76" w:right="151"/>
              <w:jc w:val="both"/>
              <w:rPr>
                <w:sz w:val="24"/>
              </w:rPr>
            </w:pPr>
            <w:r>
              <w:rPr>
                <w:sz w:val="24"/>
              </w:rPr>
              <w:t>Создание рабочей группы по обеспечению перехода на обучение по ФГОС-2021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ind w:firstLine="0" w:left="7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приказом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Январь 2022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ind w:firstLine="0" w:left="77" w:right="238"/>
              <w:jc w:val="both"/>
              <w:rPr>
                <w:sz w:val="24"/>
              </w:rPr>
            </w:pPr>
            <w:r>
              <w:rPr>
                <w:sz w:val="24"/>
              </w:rPr>
              <w:t>Приказ о создании рабочей группы</w:t>
            </w:r>
          </w:p>
        </w:tc>
      </w:tr>
      <w:tr>
        <w:trPr>
          <w:trHeight w:hRule="atLeast" w:val="1350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ind w:firstLine="0" w:left="76" w:right="53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педсовета, посвященного внедрениюФГОС-2021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ind w:firstLine="0" w:left="794" w:right="379"/>
              <w:jc w:val="both"/>
              <w:rPr>
                <w:sz w:val="24"/>
              </w:rPr>
            </w:pPr>
            <w:r>
              <w:rPr>
                <w:sz w:val="24"/>
              </w:rPr>
              <w:t>Заседание Педагогического совета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Январь 2022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ind w:firstLine="0" w:left="77" w:right="241"/>
              <w:jc w:val="both"/>
              <w:rPr>
                <w:sz w:val="24"/>
              </w:rPr>
            </w:pPr>
            <w:r>
              <w:rPr>
                <w:sz w:val="24"/>
              </w:rPr>
              <w:t>Протокол Педагогического совета</w:t>
            </w:r>
          </w:p>
        </w:tc>
      </w:tr>
      <w:tr>
        <w:trPr>
          <w:trHeight w:hRule="atLeast" w:val="1853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ind w:firstLine="708" w:left="76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соответствия </w:t>
            </w:r>
            <w:r>
              <w:rPr>
                <w:sz w:val="24"/>
              </w:rPr>
              <w:t>материально-технической</w:t>
            </w:r>
          </w:p>
          <w:p w14:paraId="86010000">
            <w:pPr>
              <w:ind w:firstLine="0" w:left="76" w:right="3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базы школы требованиямФГОС-2021, </w:t>
            </w:r>
            <w:r>
              <w:rPr>
                <w:sz w:val="24"/>
              </w:rPr>
              <w:t>действующим</w:t>
            </w:r>
            <w:r>
              <w:rPr>
                <w:sz w:val="24"/>
              </w:rPr>
              <w:t xml:space="preserve"> санитарными</w:t>
            </w:r>
          </w:p>
          <w:p w14:paraId="87010000">
            <w:pPr>
              <w:ind w:firstLine="0" w:left="76" w:right="328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противопожарным нормам, нормам охраны труда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ind w:firstLine="0" w:left="794" w:right="107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проверки соответствия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Январь-февраль2022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ind w:firstLine="0" w:left="77"/>
              <w:jc w:val="both"/>
              <w:rPr>
                <w:sz w:val="24"/>
              </w:rPr>
            </w:pPr>
            <w:r>
              <w:rPr>
                <w:sz w:val="24"/>
              </w:rPr>
              <w:t>Акты соответствия</w:t>
            </w:r>
          </w:p>
        </w:tc>
      </w:tr>
      <w:tr>
        <w:trPr>
          <w:trHeight w:hRule="atLeast" w:val="1353"/>
        </w:trPr>
        <w:tc>
          <w:tcPr>
            <w:tcW w:type="dxa" w:w="3729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ind w:firstLine="0" w:left="76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проектов ООПН ОО </w:t>
            </w:r>
            <w:r>
              <w:rPr>
                <w:sz w:val="24"/>
              </w:rPr>
              <w:t>и ООО</w:t>
            </w:r>
            <w:r>
              <w:rPr>
                <w:sz w:val="24"/>
              </w:rPr>
              <w:t xml:space="preserve"> по ФГОС-2021</w:t>
            </w:r>
          </w:p>
        </w:tc>
        <w:tc>
          <w:tcPr>
            <w:tcW w:type="dxa" w:w="4503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ind w:firstLine="0" w:left="794" w:right="3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проектами ООП НОО </w:t>
            </w:r>
            <w:r>
              <w:rPr>
                <w:sz w:val="24"/>
              </w:rPr>
              <w:t>и ООО</w:t>
            </w:r>
            <w:r>
              <w:rPr>
                <w:sz w:val="24"/>
              </w:rPr>
              <w:t xml:space="preserve"> по ФГОС-2021</w:t>
            </w:r>
          </w:p>
        </w:tc>
        <w:tc>
          <w:tcPr>
            <w:tcW w:type="dxa" w:w="2798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ind w:firstLine="0" w:left="74"/>
              <w:jc w:val="both"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</w:tc>
        <w:tc>
          <w:tcPr>
            <w:tcW w:type="dxa" w:w="3605"/>
            <w:tcBorders>
              <w:top w:color="212121" w:sz="6" w:val="single"/>
              <w:left w:color="212121" w:sz="6" w:val="single"/>
              <w:bottom w:color="212121" w:sz="6" w:val="single"/>
              <w:right w:color="212121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ind w:firstLine="0" w:left="77" w:right="4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Протоколы заседаний рабочей группы, проекты ООП НОО </w:t>
            </w:r>
            <w:r>
              <w:rPr>
                <w:sz w:val="24"/>
              </w:rPr>
              <w:t>и ООО</w:t>
            </w:r>
          </w:p>
        </w:tc>
      </w:tr>
    </w:tbl>
    <w:p w14:paraId="8F010000">
      <w:pPr>
        <w:sectPr>
          <w:footerReference r:id="rId3" w:type="default"/>
          <w:pgSz w:h="11908" w:orient="landscape" w:w="16848"/>
          <w:pgMar w:bottom="499" w:footer="222" w:gutter="0" w:header="0" w:left="658" w:right="221" w:top="1123"/>
        </w:sectPr>
      </w:pPr>
    </w:p>
    <w:p w14:paraId="90010000">
      <w:pPr>
        <w:pStyle w:val="Style_1"/>
        <w:ind w:firstLine="0" w:left="0"/>
        <w:jc w:val="center"/>
        <w:rPr>
          <w:sz w:val="42"/>
        </w:rPr>
      </w:pPr>
    </w:p>
    <w:p w14:paraId="91010000">
      <w:pPr>
        <w:pStyle w:val="Style_1"/>
        <w:ind w:firstLine="0" w:left="0"/>
        <w:jc w:val="center"/>
        <w:rPr>
          <w:sz w:val="42"/>
        </w:rPr>
      </w:pPr>
    </w:p>
    <w:p w14:paraId="92010000">
      <w:pPr>
        <w:pStyle w:val="Style_1"/>
        <w:ind w:firstLine="0" w:left="0"/>
        <w:jc w:val="center"/>
        <w:rPr>
          <w:sz w:val="42"/>
        </w:rPr>
      </w:pPr>
      <w:r>
        <w:drawing>
          <wp:inline>
            <wp:extent cx="7003580" cy="288188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7003580" cy="288188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3010000">
      <w:pPr>
        <w:pStyle w:val="Style_1"/>
        <w:ind w:firstLine="0" w:left="0"/>
        <w:jc w:val="center"/>
        <w:rPr>
          <w:sz w:val="42"/>
        </w:rPr>
      </w:pPr>
    </w:p>
    <w:p w14:paraId="94010000">
      <w:pPr>
        <w:pStyle w:val="Style_1"/>
        <w:ind w:firstLine="0" w:left="0"/>
        <w:jc w:val="center"/>
        <w:rPr>
          <w:sz w:val="42"/>
        </w:rPr>
      </w:pPr>
      <w:r>
        <w:drawing>
          <wp:inline>
            <wp:extent cx="7003580" cy="3059225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7003580" cy="30592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r:id="rId1" w:type="default"/>
      <w:type w:val="nextPage"/>
      <w:pgSz w:h="16848" w:orient="portrait" w:w="11908"/>
      <w:pgMar w:bottom="499" w:footer="222" w:gutter="0" w:header="0" w:left="658" w:right="221" w:top="112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rPr>
        <w:sz w:val="16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pPr>
      <w:pStyle w:val="Style_1"/>
      <w:spacing w:line="12" w:lineRule="auto"/>
      <w:ind w:firstLine="0" w:left="0"/>
      <w:rPr>
        <w:sz w:val="16"/>
      </w:rPr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rPr>
        <w:sz w:val="16"/>
      </w:rPr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>
    <w:pPr>
      <w:pStyle w:val="Style_2"/>
      <w:ind/>
      <w:jc w:val="center"/>
    </w:pPr>
  </w:p>
  <w:p w14:paraId="06000000">
    <w:pPr>
      <w:pStyle w:val="Style_1"/>
      <w:spacing w:line="12" w:lineRule="auto"/>
      <w:ind w:firstLine="0" w:left="0"/>
      <w:rPr>
        <w:sz w:val="16"/>
      </w:rPr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B000000">
    <w:pPr>
      <w:pStyle w:val="Style_1"/>
      <w:spacing w:line="12" w:lineRule="auto"/>
      <w:ind w:firstLine="0" w:left="0"/>
      <w:rPr>
        <w:sz w:val="16"/>
      </w:rPr>
    </w:pPr>
  </w:p>
</w:ft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</w:pPr>
  </w:p>
  <w:p w14:paraId="08000000">
    <w:pPr>
      <w:pStyle w:val="Style_3"/>
      <w:ind/>
      <w:jc w:val="right"/>
      <w:rPr>
        <w:b w:val="1"/>
        <w:color w:themeColor="accent2" w:themeShade="BF" w:val="943734"/>
      </w:rPr>
    </w:pPr>
  </w:p>
  <w:p w14:paraId="09000000">
    <w:pPr>
      <w:pStyle w:val="Style_3"/>
      <w:ind/>
      <w:jc w:val="right"/>
      <w:rPr>
        <w:b w:val="1"/>
        <w:i w:val="1"/>
        <w:color w:themeColor="accent2" w:themeShade="BF" w:val="943734"/>
      </w:rPr>
    </w:pPr>
    <w:r>
      <w:rPr>
        <w:b w:val="1"/>
        <w:i w:val="1"/>
        <w:color w:themeColor="accent2" w:themeShade="BF" w:val="943734"/>
      </w:rPr>
      <w:t xml:space="preserve">МБОУ </w:t>
    </w:r>
    <w:r>
      <w:rPr>
        <w:b w:val="1"/>
        <w:i w:val="1"/>
        <w:color w:themeColor="accent2" w:themeShade="BF" w:val="943734"/>
      </w:rPr>
      <w:t>Шуурмакская</w:t>
    </w:r>
    <w:r>
      <w:rPr>
        <w:b w:val="1"/>
        <w:i w:val="1"/>
        <w:color w:themeColor="accent2" w:themeShade="BF" w:val="943734"/>
      </w:rPr>
      <w:t xml:space="preserve"> СОШ</w:t>
    </w:r>
  </w:p>
  <w:p w14:paraId="0A000000">
    <w:pPr>
      <w:pStyle w:val="Style_3"/>
      <w:ind/>
      <w:jc w:val="right"/>
      <w:rPr>
        <w:b w:val="1"/>
        <w:i w:val="1"/>
        <w:color w:themeColor="accent2" w:themeShade="BF" w:val="94373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65" w:left="1183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465" w:left="2163"/>
      </w:pPr>
    </w:lvl>
    <w:lvl w:ilvl="2">
      <w:numFmt w:val="bullet"/>
      <w:lvlText w:val="•"/>
      <w:lvlJc w:val="left"/>
      <w:pPr>
        <w:ind w:hanging="465" w:left="3147"/>
      </w:pPr>
    </w:lvl>
    <w:lvl w:ilvl="3">
      <w:numFmt w:val="bullet"/>
      <w:lvlText w:val="•"/>
      <w:lvlJc w:val="left"/>
      <w:pPr>
        <w:ind w:hanging="465" w:left="4131"/>
      </w:pPr>
    </w:lvl>
    <w:lvl w:ilvl="4">
      <w:numFmt w:val="bullet"/>
      <w:lvlText w:val="•"/>
      <w:lvlJc w:val="left"/>
      <w:pPr>
        <w:ind w:hanging="465" w:left="5115"/>
      </w:pPr>
    </w:lvl>
    <w:lvl w:ilvl="5">
      <w:numFmt w:val="bullet"/>
      <w:lvlText w:val="•"/>
      <w:lvlJc w:val="left"/>
      <w:pPr>
        <w:ind w:hanging="465" w:left="6099"/>
      </w:pPr>
    </w:lvl>
    <w:lvl w:ilvl="6">
      <w:numFmt w:val="bullet"/>
      <w:lvlText w:val="•"/>
      <w:lvlJc w:val="left"/>
      <w:pPr>
        <w:ind w:hanging="465" w:left="7083"/>
      </w:pPr>
    </w:lvl>
    <w:lvl w:ilvl="7">
      <w:numFmt w:val="bullet"/>
      <w:lvlText w:val="•"/>
      <w:lvlJc w:val="left"/>
      <w:pPr>
        <w:ind w:hanging="465" w:left="8067"/>
      </w:pPr>
    </w:lvl>
    <w:lvl w:ilvl="8">
      <w:numFmt w:val="bullet"/>
      <w:lvlText w:val="•"/>
      <w:lvlJc w:val="left"/>
      <w:pPr>
        <w:ind w:hanging="465" w:left="9051"/>
      </w:pPr>
    </w:lvl>
  </w:abstractNum>
  <w:abstractNum w:abstractNumId="1">
    <w:lvl w:ilvl="0">
      <w:start w:val="1"/>
      <w:numFmt w:val="bullet"/>
      <w:lvlText w:val="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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"/>
      <w:lvlJc w:val="left"/>
      <w:pPr>
        <w:ind w:hanging="164" w:left="107"/>
      </w:pPr>
      <w:rPr>
        <w:rFonts w:ascii="Wingdings" w:hAnsi="Wingdings"/>
        <w:sz w:val="28"/>
      </w:rPr>
    </w:lvl>
    <w:lvl w:ilvl="1">
      <w:numFmt w:val="bullet"/>
      <w:lvlText w:val="•"/>
      <w:lvlJc w:val="left"/>
      <w:pPr>
        <w:ind w:hanging="164" w:left="818"/>
      </w:pPr>
    </w:lvl>
    <w:lvl w:ilvl="2">
      <w:numFmt w:val="bullet"/>
      <w:lvlText w:val="•"/>
      <w:lvlJc w:val="left"/>
      <w:pPr>
        <w:ind w:hanging="164" w:left="1537"/>
      </w:pPr>
    </w:lvl>
    <w:lvl w:ilvl="3">
      <w:numFmt w:val="bullet"/>
      <w:lvlText w:val="•"/>
      <w:lvlJc w:val="left"/>
      <w:pPr>
        <w:ind w:hanging="164" w:left="2255"/>
      </w:pPr>
    </w:lvl>
    <w:lvl w:ilvl="4">
      <w:numFmt w:val="bullet"/>
      <w:lvlText w:val="•"/>
      <w:lvlJc w:val="left"/>
      <w:pPr>
        <w:ind w:hanging="164" w:left="2974"/>
      </w:pPr>
    </w:lvl>
    <w:lvl w:ilvl="5">
      <w:numFmt w:val="bullet"/>
      <w:lvlText w:val="•"/>
      <w:lvlJc w:val="left"/>
      <w:pPr>
        <w:ind w:hanging="164" w:left="3692"/>
      </w:pPr>
    </w:lvl>
    <w:lvl w:ilvl="6">
      <w:numFmt w:val="bullet"/>
      <w:lvlText w:val="•"/>
      <w:lvlJc w:val="left"/>
      <w:pPr>
        <w:ind w:hanging="164" w:left="4411"/>
      </w:pPr>
    </w:lvl>
    <w:lvl w:ilvl="7">
      <w:numFmt w:val="bullet"/>
      <w:lvlText w:val="•"/>
      <w:lvlJc w:val="left"/>
      <w:pPr>
        <w:ind w:hanging="164" w:left="5129"/>
      </w:pPr>
    </w:lvl>
    <w:lvl w:ilvl="8">
      <w:numFmt w:val="bullet"/>
      <w:lvlText w:val="•"/>
      <w:lvlJc w:val="left"/>
      <w:pPr>
        <w:ind w:hanging="164" w:left="5848"/>
      </w:pPr>
    </w:lvl>
  </w:abstractNum>
  <w:abstractNum w:abstractNumId="4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lvlJc w:val="left"/>
      <w:pPr>
        <w:ind w:hanging="164" w:left="10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164" w:left="818"/>
      </w:pPr>
    </w:lvl>
    <w:lvl w:ilvl="2">
      <w:numFmt w:val="bullet"/>
      <w:lvlText w:val="•"/>
      <w:lvlJc w:val="left"/>
      <w:pPr>
        <w:ind w:hanging="164" w:left="1537"/>
      </w:pPr>
    </w:lvl>
    <w:lvl w:ilvl="3">
      <w:numFmt w:val="bullet"/>
      <w:lvlText w:val="•"/>
      <w:lvlJc w:val="left"/>
      <w:pPr>
        <w:ind w:hanging="164" w:left="2255"/>
      </w:pPr>
    </w:lvl>
    <w:lvl w:ilvl="4">
      <w:numFmt w:val="bullet"/>
      <w:lvlText w:val="•"/>
      <w:lvlJc w:val="left"/>
      <w:pPr>
        <w:ind w:hanging="164" w:left="2974"/>
      </w:pPr>
    </w:lvl>
    <w:lvl w:ilvl="5">
      <w:numFmt w:val="bullet"/>
      <w:lvlText w:val="•"/>
      <w:lvlJc w:val="left"/>
      <w:pPr>
        <w:ind w:hanging="164" w:left="3692"/>
      </w:pPr>
    </w:lvl>
    <w:lvl w:ilvl="6">
      <w:numFmt w:val="bullet"/>
      <w:lvlText w:val="•"/>
      <w:lvlJc w:val="left"/>
      <w:pPr>
        <w:ind w:hanging="164" w:left="4411"/>
      </w:pPr>
    </w:lvl>
    <w:lvl w:ilvl="7">
      <w:numFmt w:val="bullet"/>
      <w:lvlText w:val="•"/>
      <w:lvlJc w:val="left"/>
      <w:pPr>
        <w:ind w:hanging="164" w:left="5129"/>
      </w:pPr>
    </w:lvl>
    <w:lvl w:ilvl="8">
      <w:numFmt w:val="bullet"/>
      <w:lvlText w:val="•"/>
      <w:lvlJc w:val="left"/>
      <w:pPr>
        <w:ind w:hanging="164" w:left="5848"/>
      </w:pPr>
    </w:lvl>
  </w:abstractNum>
  <w:abstractNum w:abstractNumId="7">
    <w:lvl w:ilvl="0">
      <w:numFmt w:val="bullet"/>
      <w:lvlText w:val="-"/>
      <w:lvlJc w:val="left"/>
      <w:pPr>
        <w:ind w:hanging="164" w:left="10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164" w:left="818"/>
      </w:pPr>
    </w:lvl>
    <w:lvl w:ilvl="2">
      <w:numFmt w:val="bullet"/>
      <w:lvlText w:val="•"/>
      <w:lvlJc w:val="left"/>
      <w:pPr>
        <w:ind w:hanging="164" w:left="1537"/>
      </w:pPr>
    </w:lvl>
    <w:lvl w:ilvl="3">
      <w:numFmt w:val="bullet"/>
      <w:lvlText w:val="•"/>
      <w:lvlJc w:val="left"/>
      <w:pPr>
        <w:ind w:hanging="164" w:left="2255"/>
      </w:pPr>
    </w:lvl>
    <w:lvl w:ilvl="4">
      <w:numFmt w:val="bullet"/>
      <w:lvlText w:val="•"/>
      <w:lvlJc w:val="left"/>
      <w:pPr>
        <w:ind w:hanging="164" w:left="2974"/>
      </w:pPr>
    </w:lvl>
    <w:lvl w:ilvl="5">
      <w:numFmt w:val="bullet"/>
      <w:lvlText w:val="•"/>
      <w:lvlJc w:val="left"/>
      <w:pPr>
        <w:ind w:hanging="164" w:left="3692"/>
      </w:pPr>
    </w:lvl>
    <w:lvl w:ilvl="6">
      <w:numFmt w:val="bullet"/>
      <w:lvlText w:val="•"/>
      <w:lvlJc w:val="left"/>
      <w:pPr>
        <w:ind w:hanging="164" w:left="4411"/>
      </w:pPr>
    </w:lvl>
    <w:lvl w:ilvl="7">
      <w:numFmt w:val="bullet"/>
      <w:lvlText w:val="•"/>
      <w:lvlJc w:val="left"/>
      <w:pPr>
        <w:ind w:hanging="164" w:left="5129"/>
      </w:pPr>
    </w:lvl>
    <w:lvl w:ilvl="8">
      <w:numFmt w:val="bullet"/>
      <w:lvlText w:val="•"/>
      <w:lvlJc w:val="left"/>
      <w:pPr>
        <w:ind w:hanging="164" w:left="5848"/>
      </w:pPr>
    </w:lvl>
  </w:abstractNum>
  <w:abstractNum w:abstractNumId="8">
    <w:lvl w:ilvl="0">
      <w:start w:val="1"/>
      <w:numFmt w:val="bullet"/>
      <w:lvlText w:val="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9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7" w:type="paragraph">
    <w:name w:val="List Paragraph"/>
    <w:basedOn w:val="Style_8"/>
    <w:link w:val="Style_7_ch"/>
    <w:pPr>
      <w:ind w:hanging="1081" w:left="1183"/>
    </w:pPr>
  </w:style>
  <w:style w:styleId="Style_7_ch" w:type="character">
    <w:name w:val="List Paragraph"/>
    <w:basedOn w:val="Style_8_ch"/>
    <w:link w:val="Style_7"/>
  </w:style>
  <w:style w:styleId="Style_9" w:type="paragraph">
    <w:name w:val="toc 2"/>
    <w:basedOn w:val="Style_8"/>
    <w:link w:val="Style_9_ch"/>
    <w:uiPriority w:val="39"/>
    <w:pPr>
      <w:ind w:hanging="438" w:left="1500"/>
    </w:pPr>
    <w:rPr>
      <w:sz w:val="28"/>
    </w:rPr>
  </w:style>
  <w:style w:styleId="Style_9_ch" w:type="character">
    <w:name w:val="toc 2"/>
    <w:basedOn w:val="Style_8_ch"/>
    <w:link w:val="Style_9"/>
    <w:rPr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  <w:rPr>
      <w:rFonts w:ascii="Times New Roman" w:hAnsi="Times New Roman"/>
    </w:rPr>
  </w:style>
  <w:style w:styleId="Style_13_ch" w:type="character">
    <w:name w:val="Обычный1"/>
    <w:link w:val="Style_13"/>
    <w:rPr>
      <w:rFonts w:ascii="Times New Roman" w:hAnsi="Times New Roman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Body Text"/>
    <w:basedOn w:val="Style_8"/>
    <w:link w:val="Style_1_ch"/>
    <w:pPr>
      <w:ind w:firstLine="0" w:left="1183"/>
    </w:pPr>
    <w:rPr>
      <w:sz w:val="28"/>
    </w:rPr>
  </w:style>
  <w:style w:styleId="Style_1_ch" w:type="character">
    <w:name w:val="Body Text"/>
    <w:basedOn w:val="Style_8_ch"/>
    <w:link w:val="Style_1"/>
    <w:rPr>
      <w:sz w:val="28"/>
    </w:rPr>
  </w:style>
  <w:style w:styleId="Style_15" w:type="paragraph">
    <w:name w:val="toc 3"/>
    <w:basedOn w:val="Style_8"/>
    <w:link w:val="Style_15_ch"/>
    <w:uiPriority w:val="39"/>
    <w:pPr>
      <w:spacing w:before="48"/>
      <w:ind w:firstLine="0" w:left="1500"/>
    </w:pPr>
    <w:rPr>
      <w:sz w:val="28"/>
    </w:rPr>
  </w:style>
  <w:style w:styleId="Style_15_ch" w:type="character">
    <w:name w:val="toc 3"/>
    <w:basedOn w:val="Style_8_ch"/>
    <w:link w:val="Style_15"/>
    <w:rPr>
      <w:sz w:val="28"/>
    </w:rPr>
  </w:style>
  <w:style w:styleId="Style_2" w:type="paragraph">
    <w:name w:val="footer"/>
    <w:basedOn w:val="Style_8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16" w:type="paragraph">
    <w:name w:val="heading 5"/>
    <w:next w:val="Style_8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4" w:type="paragraph">
    <w:name w:val="heading 1"/>
    <w:basedOn w:val="Style_8"/>
    <w:link w:val="Style_4_ch"/>
    <w:uiPriority w:val="9"/>
    <w:qFormat/>
    <w:pPr>
      <w:ind w:firstLine="0" w:left="1183"/>
      <w:outlineLvl w:val="0"/>
    </w:pPr>
    <w:rPr>
      <w:b w:val="1"/>
      <w:sz w:val="28"/>
    </w:rPr>
  </w:style>
  <w:style w:styleId="Style_4_ch" w:type="character">
    <w:name w:val="heading 1"/>
    <w:basedOn w:val="Style_8_ch"/>
    <w:link w:val="Style_4"/>
    <w:rPr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basedOn w:val="Style_8"/>
    <w:link w:val="Style_20_ch"/>
    <w:uiPriority w:val="39"/>
    <w:pPr>
      <w:spacing w:before="161"/>
      <w:ind w:firstLine="0" w:left="780"/>
    </w:pPr>
    <w:rPr>
      <w:sz w:val="28"/>
    </w:rPr>
  </w:style>
  <w:style w:styleId="Style_20_ch" w:type="character">
    <w:name w:val="toc 1"/>
    <w:basedOn w:val="Style_8_ch"/>
    <w:link w:val="Style_20"/>
    <w:rPr>
      <w:sz w:val="28"/>
    </w:rPr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8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3" w:type="paragraph">
    <w:name w:val="header"/>
    <w:basedOn w:val="Style_8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8_ch"/>
    <w:link w:val="Style_3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8"/>
    <w:next w:val="Style_8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8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6" w:type="paragraph">
    <w:name w:val="Table Paragraph"/>
    <w:basedOn w:val="Style_8"/>
    <w:link w:val="Style_6_ch"/>
  </w:style>
  <w:style w:styleId="Style_6_ch" w:type="character">
    <w:name w:val="Table Paragraph"/>
    <w:basedOn w:val="Style_8_ch"/>
    <w:link w:val="Style_6"/>
  </w:style>
  <w:style w:styleId="Style_26" w:type="paragraph">
    <w:name w:val="Subtitle"/>
    <w:next w:val="Style_8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8"/>
    <w:link w:val="Style_27_ch"/>
    <w:uiPriority w:val="10"/>
    <w:qFormat/>
    <w:pPr>
      <w:spacing w:before="63"/>
      <w:ind w:firstLine="0" w:left="4649"/>
    </w:pPr>
    <w:rPr>
      <w:b w:val="1"/>
      <w:sz w:val="32"/>
    </w:rPr>
  </w:style>
  <w:style w:styleId="Style_27_ch" w:type="character">
    <w:name w:val="Title"/>
    <w:basedOn w:val="Style_8_ch"/>
    <w:link w:val="Style_27"/>
    <w:rPr>
      <w:b w:val="1"/>
      <w:sz w:val="32"/>
    </w:rPr>
  </w:style>
  <w:style w:styleId="Style_28" w:type="paragraph">
    <w:name w:val="heading 4"/>
    <w:next w:val="Style_8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heading 2"/>
    <w:next w:val="Style_8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theme/theme1.xml" Type="http://schemas.openxmlformats.org/officeDocument/2006/relationships/theme"/>
  <Relationship Id="rId16" Target="numbering.xml" Type="http://schemas.openxmlformats.org/officeDocument/2006/relationships/numbering"/>
  <Relationship Id="rId11" Target="settings.xml" Type="http://schemas.openxmlformats.org/officeDocument/2006/relationships/settings"/>
  <Relationship Id="rId10" Target="fontTable.xml" Type="http://schemas.openxmlformats.org/officeDocument/2006/relationships/fontTable"/>
  <Relationship Id="rId14" Target="webSettings.xml" Type="http://schemas.openxmlformats.org/officeDocument/2006/relationships/webSettings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3" Target="stylesWithEffects.xml" Type="http://schemas.microsoft.com/office/2007/relationships/stylesWithEffects"/>
  <Relationship Id="rId9" Target="media/2.png" Type="http://schemas.openxmlformats.org/officeDocument/2006/relationships/image"/>
  <Relationship Id="rId5" Target="footer5.xml" Type="http://schemas.openxmlformats.org/officeDocument/2006/relationships/footer"/>
  <Relationship Id="rId8" Target="media/1.png" Type="http://schemas.openxmlformats.org/officeDocument/2006/relationships/image"/>
  <Relationship Id="rId4" Target="header4.xml" Type="http://schemas.openxmlformats.org/officeDocument/2006/relationships/header"/>
  <Relationship Id="rId12" Target="styles.xml" Type="http://schemas.openxmlformats.org/officeDocument/2006/relationships/styles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2023-04-04T02:24:06Z</dcterms:modified>
</cp:coreProperties>
</file>