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3D" w:rsidRPr="00DE18C9" w:rsidRDefault="006C45B1" w:rsidP="006C4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C9">
        <w:rPr>
          <w:rFonts w:ascii="Times New Roman" w:hAnsi="Times New Roman" w:cs="Times New Roman"/>
          <w:b/>
          <w:sz w:val="24"/>
          <w:szCs w:val="24"/>
        </w:rPr>
        <w:t>Конкурсное движение как средство повышения профессиональной компетентности педагогов на муниципальном уровне</w:t>
      </w:r>
    </w:p>
    <w:p w:rsidR="006C45B1" w:rsidRPr="00DE18C9" w:rsidRDefault="006C45B1" w:rsidP="006C45B1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8C9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ведущих направлений в развитии любого образовательного учреждения на современном этапе является повышение профессионального мастерства педагогических работников. Учителю в современной школе необходимо постоянно повышать свой профессиональный уровень посредством самообразования. В решении этой задачи большую роль играют конкурсы профессионального, которые способствуют росту творческого потенциала и педагогическому мастерству современного учителя.</w:t>
      </w:r>
    </w:p>
    <w:p w:rsidR="00736E61" w:rsidRPr="00736E61" w:rsidRDefault="00D551C2" w:rsidP="00736E61">
      <w:pPr>
        <w:pStyle w:val="20"/>
        <w:shd w:val="clear" w:color="auto" w:fill="auto"/>
        <w:spacing w:line="276" w:lineRule="auto"/>
        <w:ind w:firstLine="708"/>
        <w:jc w:val="both"/>
        <w:rPr>
          <w:sz w:val="24"/>
        </w:rPr>
      </w:pPr>
      <w:r w:rsidRPr="00DE18C9">
        <w:rPr>
          <w:sz w:val="24"/>
          <w:szCs w:val="24"/>
        </w:rPr>
        <w:t xml:space="preserve">Муниципальная методическая служба </w:t>
      </w:r>
      <w:proofErr w:type="spellStart"/>
      <w:r w:rsidRPr="00DE18C9">
        <w:rPr>
          <w:sz w:val="24"/>
          <w:szCs w:val="24"/>
        </w:rPr>
        <w:t>Тес-Хемского</w:t>
      </w:r>
      <w:proofErr w:type="spellEnd"/>
      <w:r w:rsidRPr="00DE18C9">
        <w:rPr>
          <w:sz w:val="24"/>
          <w:szCs w:val="24"/>
        </w:rPr>
        <w:t xml:space="preserve"> </w:t>
      </w:r>
      <w:proofErr w:type="spellStart"/>
      <w:r w:rsidRPr="00DE18C9">
        <w:rPr>
          <w:sz w:val="24"/>
          <w:szCs w:val="24"/>
        </w:rPr>
        <w:t>кожууна</w:t>
      </w:r>
      <w:proofErr w:type="spellEnd"/>
      <w:r w:rsidRPr="00DE18C9">
        <w:rPr>
          <w:sz w:val="24"/>
          <w:szCs w:val="24"/>
        </w:rPr>
        <w:t xml:space="preserve"> делает большой акцент на кон</w:t>
      </w:r>
      <w:r w:rsidR="006C45B1" w:rsidRPr="00DE18C9">
        <w:rPr>
          <w:sz w:val="24"/>
          <w:szCs w:val="24"/>
        </w:rPr>
        <w:t>курсах профессионального мастерства</w:t>
      </w:r>
      <w:r w:rsidR="005F49E4" w:rsidRPr="00DE18C9">
        <w:rPr>
          <w:sz w:val="24"/>
          <w:szCs w:val="24"/>
        </w:rPr>
        <w:t>.</w:t>
      </w:r>
      <w:r w:rsidR="00980D29" w:rsidRPr="00980D29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="00D01207" w:rsidRPr="00D01207">
        <w:rPr>
          <w:color w:val="000000"/>
          <w:sz w:val="23"/>
          <w:szCs w:val="23"/>
          <w:shd w:val="clear" w:color="auto" w:fill="FFFFFF"/>
        </w:rPr>
        <w:t>Сопровождением педагогов при подготовке к конку</w:t>
      </w:r>
      <w:r w:rsidR="00D01207">
        <w:rPr>
          <w:color w:val="000000"/>
          <w:sz w:val="23"/>
          <w:szCs w:val="23"/>
          <w:shd w:val="clear" w:color="auto" w:fill="FFFFFF"/>
        </w:rPr>
        <w:t>р</w:t>
      </w:r>
      <w:r w:rsidR="00D01207" w:rsidRPr="00D01207">
        <w:rPr>
          <w:color w:val="000000"/>
          <w:sz w:val="23"/>
          <w:szCs w:val="23"/>
          <w:shd w:val="clear" w:color="auto" w:fill="FFFFFF"/>
        </w:rPr>
        <w:t>сам</w:t>
      </w:r>
      <w:r w:rsidR="00D0120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="00D01207" w:rsidRPr="00D01207">
        <w:rPr>
          <w:color w:val="000000"/>
          <w:sz w:val="24"/>
          <w:szCs w:val="24"/>
          <w:shd w:val="clear" w:color="auto" w:fill="FFFFFF"/>
        </w:rPr>
        <w:t xml:space="preserve">и при участии в них занимаются два методиста. Это – </w:t>
      </w:r>
      <w:proofErr w:type="spellStart"/>
      <w:r w:rsidR="00D01207" w:rsidRPr="00D01207">
        <w:rPr>
          <w:color w:val="000000"/>
          <w:sz w:val="24"/>
          <w:szCs w:val="24"/>
          <w:shd w:val="clear" w:color="auto" w:fill="FFFFFF"/>
        </w:rPr>
        <w:t>Увангур</w:t>
      </w:r>
      <w:proofErr w:type="spellEnd"/>
      <w:r w:rsidR="00D01207" w:rsidRPr="00D01207">
        <w:rPr>
          <w:color w:val="000000"/>
          <w:sz w:val="24"/>
          <w:szCs w:val="24"/>
          <w:shd w:val="clear" w:color="auto" w:fill="FFFFFF"/>
        </w:rPr>
        <w:t xml:space="preserve"> Мария </w:t>
      </w:r>
      <w:proofErr w:type="spellStart"/>
      <w:r w:rsidR="00D01207" w:rsidRPr="00D01207">
        <w:rPr>
          <w:color w:val="000000"/>
          <w:sz w:val="24"/>
          <w:szCs w:val="24"/>
          <w:shd w:val="clear" w:color="auto" w:fill="FFFFFF"/>
        </w:rPr>
        <w:t>Кара-Хунаевна</w:t>
      </w:r>
      <w:proofErr w:type="spellEnd"/>
      <w:r w:rsidR="00D01207" w:rsidRPr="00D01207">
        <w:rPr>
          <w:color w:val="000000"/>
          <w:sz w:val="24"/>
          <w:szCs w:val="24"/>
          <w:shd w:val="clear" w:color="auto" w:fill="FFFFFF"/>
        </w:rPr>
        <w:t>, очный участник второго всероссийского форума классных руководителей, призер и победитель различных конкурсов профессионального мастерства и Чамгын-оол Альбина Вячеславовна</w:t>
      </w:r>
      <w:r w:rsidR="00D01207">
        <w:rPr>
          <w:color w:val="000000"/>
          <w:sz w:val="24"/>
          <w:szCs w:val="24"/>
          <w:shd w:val="clear" w:color="auto" w:fill="FFFFFF"/>
        </w:rPr>
        <w:t xml:space="preserve">, лауреат «Учитель конкурса-2021», номинант «Учитель года-2013», призер регионального конкурса «Лучшая модель тьюторского сопровождения». </w:t>
      </w:r>
      <w:r w:rsidR="00D0120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="00980D29" w:rsidRPr="00980D29">
        <w:rPr>
          <w:color w:val="000000"/>
          <w:sz w:val="23"/>
          <w:szCs w:val="23"/>
          <w:shd w:val="clear" w:color="auto" w:fill="FFFFFF"/>
        </w:rPr>
        <w:t>Опыт показывает, что системное, постоянное методическое сопровождение </w:t>
      </w:r>
      <w:hyperlink r:id="rId6" w:tooltip="Конкурсы профессиональные" w:history="1">
        <w:r w:rsidR="00980D29">
          <w:rPr>
            <w:rStyle w:val="a7"/>
            <w:color w:val="000000" w:themeColor="text1"/>
            <w:sz w:val="23"/>
            <w:szCs w:val="23"/>
            <w:u w:val="none"/>
            <w:shd w:val="clear" w:color="auto" w:fill="FFFFFF"/>
          </w:rPr>
          <w:t xml:space="preserve">конкурсов </w:t>
        </w:r>
        <w:r w:rsidR="00980D29" w:rsidRPr="00980D29">
          <w:rPr>
            <w:rStyle w:val="a7"/>
            <w:color w:val="000000" w:themeColor="text1"/>
            <w:sz w:val="23"/>
            <w:szCs w:val="23"/>
            <w:u w:val="none"/>
            <w:shd w:val="clear" w:color="auto" w:fill="FFFFFF"/>
          </w:rPr>
          <w:t>профессионального мастерства</w:t>
        </w:r>
      </w:hyperlink>
      <w:r w:rsidR="00980D29" w:rsidRPr="00980D29">
        <w:rPr>
          <w:color w:val="000000"/>
          <w:sz w:val="23"/>
          <w:szCs w:val="23"/>
          <w:shd w:val="clear" w:color="auto" w:fill="FFFFFF"/>
        </w:rPr>
        <w:t xml:space="preserve">  - залог устойчивых и положительных результатов в укреплении кадрового потенциала, достижении качества образования.  Так, педагоги, принимавшие участие в </w:t>
      </w:r>
      <w:r w:rsidR="00980D29">
        <w:rPr>
          <w:color w:val="000000"/>
          <w:sz w:val="23"/>
          <w:szCs w:val="23"/>
          <w:shd w:val="clear" w:color="auto" w:fill="FFFFFF"/>
        </w:rPr>
        <w:t>конкурсах</w:t>
      </w:r>
      <w:r w:rsidR="00980D29" w:rsidRPr="00980D29">
        <w:rPr>
          <w:color w:val="000000"/>
          <w:sz w:val="23"/>
          <w:szCs w:val="23"/>
          <w:shd w:val="clear" w:color="auto" w:fill="FFFFFF"/>
        </w:rPr>
        <w:t>, как правило, добиваются в дальнейшем значительных профессиональных результатов</w:t>
      </w:r>
      <w:r w:rsidR="00980D29">
        <w:rPr>
          <w:sz w:val="24"/>
        </w:rPr>
        <w:t xml:space="preserve">, </w:t>
      </w:r>
      <w:r w:rsidR="00736E61" w:rsidRPr="00736E61">
        <w:rPr>
          <w:sz w:val="24"/>
        </w:rPr>
        <w:t>удовлетв</w:t>
      </w:r>
      <w:r w:rsidR="00980D29">
        <w:rPr>
          <w:sz w:val="24"/>
        </w:rPr>
        <w:t>оряют свои творческие интересы,</w:t>
      </w:r>
      <w:r w:rsidR="00736E61" w:rsidRPr="00736E61">
        <w:rPr>
          <w:sz w:val="24"/>
        </w:rPr>
        <w:t xml:space="preserve"> проявл</w:t>
      </w:r>
      <w:r w:rsidR="00D01207">
        <w:rPr>
          <w:sz w:val="24"/>
        </w:rPr>
        <w:t>яют лидерские</w:t>
      </w:r>
      <w:r w:rsidR="00736E61" w:rsidRPr="00736E61">
        <w:rPr>
          <w:sz w:val="24"/>
        </w:rPr>
        <w:t xml:space="preserve"> качеств</w:t>
      </w:r>
      <w:r w:rsidR="00D01207">
        <w:rPr>
          <w:sz w:val="24"/>
        </w:rPr>
        <w:t>а</w:t>
      </w:r>
      <w:r w:rsidR="00736E61" w:rsidRPr="00736E61">
        <w:rPr>
          <w:sz w:val="24"/>
        </w:rPr>
        <w:t xml:space="preserve">, развивают инициативу. </w:t>
      </w:r>
    </w:p>
    <w:p w:rsidR="005F49E4" w:rsidRPr="00DE18C9" w:rsidRDefault="005F49E4" w:rsidP="005F49E4">
      <w:pPr>
        <w:pStyle w:val="20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E18C9">
        <w:rPr>
          <w:sz w:val="24"/>
          <w:szCs w:val="24"/>
        </w:rPr>
        <w:t xml:space="preserve">Однако мы сталкиваемся с некоторыми проблемами, такими как: </w:t>
      </w:r>
    </w:p>
    <w:p w:rsidR="005F49E4" w:rsidRPr="00DE18C9" w:rsidRDefault="005F49E4" w:rsidP="005F49E4">
      <w:pPr>
        <w:pStyle w:val="20"/>
        <w:numPr>
          <w:ilvl w:val="0"/>
          <w:numId w:val="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E18C9">
        <w:rPr>
          <w:sz w:val="24"/>
          <w:szCs w:val="24"/>
        </w:rPr>
        <w:t>пассивность и сопротивление педагогов к участию в конкурсах;</w:t>
      </w:r>
    </w:p>
    <w:p w:rsidR="005F49E4" w:rsidRPr="00DE18C9" w:rsidRDefault="005F49E4" w:rsidP="005F49E4">
      <w:pPr>
        <w:pStyle w:val="20"/>
        <w:numPr>
          <w:ilvl w:val="0"/>
          <w:numId w:val="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E18C9">
        <w:rPr>
          <w:sz w:val="24"/>
          <w:szCs w:val="24"/>
        </w:rPr>
        <w:t xml:space="preserve">внутренняя неготовность педагогов к самопрезентации;  </w:t>
      </w:r>
    </w:p>
    <w:p w:rsidR="005F49E4" w:rsidRPr="00DE18C9" w:rsidRDefault="005F49E4" w:rsidP="005F49E4">
      <w:pPr>
        <w:pStyle w:val="20"/>
        <w:numPr>
          <w:ilvl w:val="0"/>
          <w:numId w:val="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E18C9">
        <w:rPr>
          <w:sz w:val="24"/>
          <w:szCs w:val="24"/>
        </w:rPr>
        <w:t>отсутствие ситуаций, когда у педагога появляется такая потребность.</w:t>
      </w:r>
    </w:p>
    <w:p w:rsidR="00A70564" w:rsidRPr="00DE18C9" w:rsidRDefault="00A70564" w:rsidP="00A70564">
      <w:pPr>
        <w:pStyle w:val="20"/>
        <w:shd w:val="clear" w:color="auto" w:fill="auto"/>
        <w:spacing w:line="276" w:lineRule="auto"/>
        <w:ind w:left="720"/>
        <w:jc w:val="both"/>
        <w:rPr>
          <w:sz w:val="24"/>
          <w:szCs w:val="24"/>
        </w:rPr>
      </w:pPr>
    </w:p>
    <w:p w:rsidR="00825933" w:rsidRDefault="005F49E4" w:rsidP="00825933">
      <w:pPr>
        <w:pStyle w:val="a3"/>
        <w:shd w:val="clear" w:color="auto" w:fill="FFFFFF"/>
        <w:spacing w:before="0" w:beforeAutospacing="0" w:after="225" w:afterAutospacing="0" w:line="276" w:lineRule="auto"/>
        <w:ind w:firstLine="708"/>
        <w:jc w:val="both"/>
        <w:rPr>
          <w:rStyle w:val="a4"/>
          <w:b w:val="0"/>
          <w:color w:val="000000"/>
        </w:rPr>
      </w:pPr>
      <w:r w:rsidRPr="00DE18C9">
        <w:t xml:space="preserve">Чтобы </w:t>
      </w:r>
      <w:r w:rsidR="005A1B64" w:rsidRPr="00DE18C9">
        <w:t xml:space="preserve">устранить возникшие проблемы и </w:t>
      </w:r>
      <w:r w:rsidRPr="00DE18C9">
        <w:t>привлечь как можно больше педагогов к участию в конкурс</w:t>
      </w:r>
      <w:r w:rsidR="005A1B64" w:rsidRPr="00DE18C9">
        <w:t xml:space="preserve">ах профессионального мастерства наша муниципальная служба занимается сопровождением педагогов именно в конкурсном движении. </w:t>
      </w:r>
    </w:p>
    <w:p w:rsidR="006847D8" w:rsidRPr="00DE18C9" w:rsidRDefault="005A1B64" w:rsidP="00825933">
      <w:pPr>
        <w:pStyle w:val="20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E18C9">
        <w:rPr>
          <w:sz w:val="24"/>
          <w:szCs w:val="24"/>
        </w:rPr>
        <w:t xml:space="preserve">Чтобы </w:t>
      </w:r>
      <w:r w:rsidR="00A70564" w:rsidRPr="00DE18C9">
        <w:rPr>
          <w:sz w:val="24"/>
          <w:szCs w:val="24"/>
        </w:rPr>
        <w:t>педагоги ощущали поддержку с нашей стороны</w:t>
      </w:r>
      <w:r w:rsidR="008F23D0" w:rsidRPr="00DE18C9">
        <w:rPr>
          <w:sz w:val="24"/>
          <w:szCs w:val="24"/>
        </w:rPr>
        <w:t>,</w:t>
      </w:r>
      <w:r w:rsidR="00B02A24" w:rsidRPr="00DE18C9">
        <w:rPr>
          <w:sz w:val="24"/>
          <w:szCs w:val="24"/>
        </w:rPr>
        <w:t xml:space="preserve"> и </w:t>
      </w:r>
      <w:r w:rsidR="006847D8" w:rsidRPr="00DE18C9">
        <w:rPr>
          <w:sz w:val="24"/>
          <w:szCs w:val="24"/>
        </w:rPr>
        <w:t xml:space="preserve"> </w:t>
      </w:r>
      <w:r w:rsidRPr="00DE18C9">
        <w:rPr>
          <w:sz w:val="24"/>
          <w:szCs w:val="24"/>
        </w:rPr>
        <w:t>сопро</w:t>
      </w:r>
      <w:r w:rsidR="00A70564" w:rsidRPr="00DE18C9">
        <w:rPr>
          <w:sz w:val="24"/>
          <w:szCs w:val="24"/>
        </w:rPr>
        <w:t>вождение было результативным,</w:t>
      </w:r>
      <w:r w:rsidR="006847D8" w:rsidRPr="00DE18C9">
        <w:rPr>
          <w:sz w:val="24"/>
          <w:szCs w:val="24"/>
        </w:rPr>
        <w:t xml:space="preserve"> </w:t>
      </w:r>
      <w:r w:rsidR="00825933" w:rsidRPr="00DE18C9">
        <w:rPr>
          <w:sz w:val="24"/>
          <w:szCs w:val="24"/>
        </w:rPr>
        <w:t>мы</w:t>
      </w:r>
      <w:r w:rsidR="006847D8" w:rsidRPr="00DE18C9">
        <w:rPr>
          <w:sz w:val="24"/>
          <w:szCs w:val="24"/>
        </w:rPr>
        <w:t xml:space="preserve"> </w:t>
      </w:r>
      <w:r w:rsidRPr="00DE18C9">
        <w:rPr>
          <w:sz w:val="24"/>
          <w:szCs w:val="24"/>
        </w:rPr>
        <w:t xml:space="preserve">вместе с </w:t>
      </w:r>
      <w:r w:rsidR="00093D6F" w:rsidRPr="00DE18C9">
        <w:rPr>
          <w:sz w:val="24"/>
          <w:szCs w:val="24"/>
        </w:rPr>
        <w:t>ними</w:t>
      </w:r>
      <w:r w:rsidRPr="00DE18C9">
        <w:rPr>
          <w:sz w:val="24"/>
          <w:szCs w:val="24"/>
        </w:rPr>
        <w:t xml:space="preserve"> принима</w:t>
      </w:r>
      <w:r w:rsidR="00825933" w:rsidRPr="00DE18C9">
        <w:rPr>
          <w:sz w:val="24"/>
          <w:szCs w:val="24"/>
        </w:rPr>
        <w:t>ем</w:t>
      </w:r>
      <w:r w:rsidRPr="00DE18C9">
        <w:rPr>
          <w:sz w:val="24"/>
          <w:szCs w:val="24"/>
        </w:rPr>
        <w:t xml:space="preserve"> участие</w:t>
      </w:r>
      <w:r w:rsidR="00A70564" w:rsidRPr="00DE18C9">
        <w:rPr>
          <w:sz w:val="24"/>
          <w:szCs w:val="24"/>
        </w:rPr>
        <w:t xml:space="preserve"> в конкурсах</w:t>
      </w:r>
      <w:r w:rsidR="006847D8" w:rsidRPr="00DE18C9">
        <w:rPr>
          <w:sz w:val="24"/>
          <w:szCs w:val="24"/>
        </w:rPr>
        <w:t xml:space="preserve"> различного уровня. </w:t>
      </w:r>
    </w:p>
    <w:p w:rsidR="00B02A24" w:rsidRPr="00DE18C9" w:rsidRDefault="006847D8" w:rsidP="001167E5">
      <w:pPr>
        <w:pStyle w:val="20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E18C9">
        <w:rPr>
          <w:sz w:val="24"/>
          <w:szCs w:val="24"/>
        </w:rPr>
        <w:t xml:space="preserve">В декабре 2022 года 3 учителя нашего </w:t>
      </w:r>
      <w:proofErr w:type="spellStart"/>
      <w:r w:rsidRPr="00DE18C9">
        <w:rPr>
          <w:sz w:val="24"/>
          <w:szCs w:val="24"/>
        </w:rPr>
        <w:t>кожууна</w:t>
      </w:r>
      <w:proofErr w:type="spellEnd"/>
      <w:r w:rsidRPr="00DE18C9">
        <w:rPr>
          <w:sz w:val="24"/>
          <w:szCs w:val="24"/>
        </w:rPr>
        <w:t xml:space="preserve"> приняли участие в финале всероссийского конкурса </w:t>
      </w:r>
      <w:r w:rsidRPr="00DE18C9">
        <w:rPr>
          <w:b/>
          <w:sz w:val="24"/>
          <w:szCs w:val="24"/>
        </w:rPr>
        <w:t>«Мой лучший урок»</w:t>
      </w:r>
      <w:r w:rsidRPr="00DE18C9">
        <w:rPr>
          <w:sz w:val="24"/>
          <w:szCs w:val="24"/>
        </w:rPr>
        <w:t xml:space="preserve"> и стали победителями и призерами финального этапа</w:t>
      </w:r>
      <w:r w:rsidR="00B02A24" w:rsidRPr="00DE18C9">
        <w:rPr>
          <w:sz w:val="24"/>
          <w:szCs w:val="24"/>
        </w:rPr>
        <w:t>. Всего участников – 3.</w:t>
      </w:r>
    </w:p>
    <w:p w:rsidR="00825933" w:rsidRPr="00DE18C9" w:rsidRDefault="006847D8" w:rsidP="00B02A24">
      <w:pPr>
        <w:pStyle w:val="20"/>
        <w:numPr>
          <w:ilvl w:val="0"/>
          <w:numId w:val="3"/>
        </w:numPr>
        <w:shd w:val="clear" w:color="auto" w:fill="auto"/>
        <w:spacing w:line="276" w:lineRule="auto"/>
        <w:jc w:val="both"/>
        <w:rPr>
          <w:color w:val="464646"/>
          <w:sz w:val="24"/>
          <w:szCs w:val="24"/>
        </w:rPr>
      </w:pP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Сулдум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 Клавдия </w:t>
      </w: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Назыновна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, учитель русского языка и литературы МБОУ </w:t>
      </w: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Самагалтайская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 СОШ #1 заняла 1 место и награждена медалью «Достояние образования»;</w:t>
      </w:r>
    </w:p>
    <w:p w:rsidR="00825933" w:rsidRPr="00DE18C9" w:rsidRDefault="006847D8" w:rsidP="00825933">
      <w:pPr>
        <w:pStyle w:val="20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Дирчин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Чодураа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Бадый-ооловна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>, учитель русского языка и литературы</w:t>
      </w:r>
      <w:r w:rsidR="00825933" w:rsidRPr="00DE18C9">
        <w:rPr>
          <w:color w:val="000000"/>
          <w:sz w:val="24"/>
          <w:szCs w:val="24"/>
          <w:shd w:val="clear" w:color="auto" w:fill="FFFFFF"/>
        </w:rPr>
        <w:t xml:space="preserve"> </w:t>
      </w:r>
      <w:r w:rsidRPr="00DE18C9">
        <w:rPr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Самагалтайская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 СОШ #2 заняла 3 место</w:t>
      </w:r>
      <w:r w:rsidR="00825933" w:rsidRPr="00DE18C9">
        <w:rPr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825933" w:rsidRPr="00DE18C9">
        <w:rPr>
          <w:color w:val="000000"/>
          <w:sz w:val="24"/>
          <w:szCs w:val="24"/>
          <w:shd w:val="clear" w:color="auto" w:fill="FFFFFF"/>
        </w:rPr>
        <w:t>награждена</w:t>
      </w:r>
      <w:proofErr w:type="gramEnd"/>
      <w:r w:rsidR="00825933" w:rsidRPr="00DE18C9">
        <w:rPr>
          <w:color w:val="000000"/>
          <w:sz w:val="24"/>
          <w:szCs w:val="24"/>
          <w:shd w:val="clear" w:color="auto" w:fill="FFFFFF"/>
        </w:rPr>
        <w:t xml:space="preserve"> медалью «За службу </w:t>
      </w:r>
      <w:r w:rsidRPr="00DE18C9">
        <w:rPr>
          <w:color w:val="000000"/>
          <w:sz w:val="24"/>
          <w:szCs w:val="24"/>
          <w:shd w:val="clear" w:color="auto" w:fill="FFFFFF"/>
        </w:rPr>
        <w:t>образованию»;</w:t>
      </w:r>
    </w:p>
    <w:p w:rsidR="006847D8" w:rsidRPr="00DE18C9" w:rsidRDefault="006847D8" w:rsidP="00825933">
      <w:pPr>
        <w:pStyle w:val="20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Адышаа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 Шуру Васильевна, учитель английского языка МБОУ </w:t>
      </w:r>
      <w:proofErr w:type="spellStart"/>
      <w:r w:rsidRPr="00DE18C9">
        <w:rPr>
          <w:color w:val="000000"/>
          <w:sz w:val="24"/>
          <w:szCs w:val="24"/>
          <w:shd w:val="clear" w:color="auto" w:fill="FFFFFF"/>
        </w:rPr>
        <w:t>Самагалтайская</w:t>
      </w:r>
      <w:proofErr w:type="spellEnd"/>
      <w:r w:rsidRPr="00DE18C9">
        <w:rPr>
          <w:color w:val="000000"/>
          <w:sz w:val="24"/>
          <w:szCs w:val="24"/>
          <w:shd w:val="clear" w:color="auto" w:fill="FFFFFF"/>
        </w:rPr>
        <w:t xml:space="preserve"> СОШ #2, заняла 2 место.</w:t>
      </w:r>
      <w:r w:rsidR="00825933" w:rsidRPr="00DE18C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25933" w:rsidRDefault="00825933" w:rsidP="00825933">
      <w:pPr>
        <w:pStyle w:val="20"/>
        <w:shd w:val="clear" w:color="auto" w:fill="auto"/>
        <w:spacing w:line="276" w:lineRule="auto"/>
        <w:ind w:left="360"/>
        <w:jc w:val="both"/>
        <w:rPr>
          <w:sz w:val="24"/>
          <w:szCs w:val="24"/>
        </w:rPr>
      </w:pPr>
    </w:p>
    <w:p w:rsidR="000C1E5D" w:rsidRPr="00DE18C9" w:rsidRDefault="000C1E5D" w:rsidP="00825933">
      <w:pPr>
        <w:pStyle w:val="20"/>
        <w:shd w:val="clear" w:color="auto" w:fill="auto"/>
        <w:spacing w:line="276" w:lineRule="auto"/>
        <w:ind w:left="360"/>
        <w:jc w:val="both"/>
        <w:rPr>
          <w:sz w:val="24"/>
          <w:szCs w:val="24"/>
        </w:rPr>
      </w:pPr>
    </w:p>
    <w:p w:rsidR="006847D8" w:rsidRPr="00DE18C9" w:rsidRDefault="00825933" w:rsidP="005F49E4">
      <w:pPr>
        <w:pStyle w:val="20"/>
        <w:shd w:val="clear" w:color="auto" w:fill="auto"/>
        <w:spacing w:line="276" w:lineRule="auto"/>
        <w:ind w:firstLine="708"/>
        <w:jc w:val="both"/>
        <w:rPr>
          <w:rStyle w:val="a4"/>
          <w:color w:val="000000"/>
          <w:sz w:val="24"/>
          <w:szCs w:val="24"/>
        </w:rPr>
      </w:pPr>
      <w:r w:rsidRPr="00DE18C9">
        <w:rPr>
          <w:rStyle w:val="a4"/>
          <w:rFonts w:ascii="Open Sans" w:hAnsi="Open Sans"/>
          <w:color w:val="000000"/>
          <w:sz w:val="24"/>
          <w:szCs w:val="24"/>
        </w:rPr>
        <w:lastRenderedPageBreak/>
        <w:t xml:space="preserve">Региональный заочный конкурс </w:t>
      </w:r>
      <w:r w:rsidRPr="00DE18C9">
        <w:rPr>
          <w:rStyle w:val="a4"/>
          <w:color w:val="000000"/>
          <w:sz w:val="24"/>
          <w:szCs w:val="24"/>
        </w:rPr>
        <w:t xml:space="preserve">«Лучшая модель муниципального </w:t>
      </w:r>
      <w:proofErr w:type="spellStart"/>
      <w:r w:rsidRPr="00DE18C9">
        <w:rPr>
          <w:rStyle w:val="a4"/>
          <w:color w:val="000000"/>
          <w:sz w:val="24"/>
          <w:szCs w:val="24"/>
        </w:rPr>
        <w:t>тьюторского</w:t>
      </w:r>
      <w:proofErr w:type="spellEnd"/>
      <w:r w:rsidRPr="00DE18C9">
        <w:rPr>
          <w:rStyle w:val="a4"/>
          <w:color w:val="000000"/>
          <w:sz w:val="24"/>
          <w:szCs w:val="24"/>
        </w:rPr>
        <w:t xml:space="preserve"> сопровождения»</w:t>
      </w:r>
      <w:r w:rsidR="00B02A24" w:rsidRPr="00DE18C9">
        <w:rPr>
          <w:rStyle w:val="a4"/>
          <w:color w:val="000000"/>
          <w:sz w:val="24"/>
          <w:szCs w:val="24"/>
        </w:rPr>
        <w:t xml:space="preserve">. Всего участников – 3. </w:t>
      </w:r>
    </w:p>
    <w:p w:rsidR="00825933" w:rsidRPr="00825933" w:rsidRDefault="00825933" w:rsidP="0082593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Чамгын-оол Альбина Вячеславовна, руководитель ММС — 3 место в номинации «</w:t>
      </w:r>
      <w:proofErr w:type="spellStart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Тьюторское</w:t>
      </w:r>
      <w:proofErr w:type="spellEnd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учащихся»;</w:t>
      </w:r>
    </w:p>
    <w:p w:rsidR="00825933" w:rsidRPr="00825933" w:rsidRDefault="00825933" w:rsidP="0082593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Эрендей</w:t>
      </w:r>
      <w:proofErr w:type="spellEnd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Алдынай</w:t>
      </w:r>
      <w:proofErr w:type="spellEnd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Александровна, методист ММС, учитель истории и обществознания МБОУ </w:t>
      </w:r>
      <w:proofErr w:type="spellStart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Кызыл-Чыраанская</w:t>
      </w:r>
      <w:proofErr w:type="spellEnd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— активное участие;</w:t>
      </w:r>
    </w:p>
    <w:p w:rsidR="00825933" w:rsidRPr="001E49B8" w:rsidRDefault="00825933" w:rsidP="0082593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Багина</w:t>
      </w:r>
      <w:proofErr w:type="spellEnd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Александра Николаевна, учитель русского языки и литературы МБОУ </w:t>
      </w:r>
      <w:proofErr w:type="spellStart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Самагалтайская</w:t>
      </w:r>
      <w:proofErr w:type="spellEnd"/>
      <w:r w:rsidRPr="0082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 — активное участие.</w:t>
      </w:r>
    </w:p>
    <w:p w:rsidR="008F23D0" w:rsidRPr="00DE18C9" w:rsidRDefault="008F23D0" w:rsidP="008F23D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Республиканский заочный конкурс дополнительных общеобразовательных общеразвивающих программ «ДООП – 2022». Количество участников – 2 человека.</w:t>
      </w:r>
    </w:p>
    <w:p w:rsidR="008F23D0" w:rsidRPr="00DE18C9" w:rsidRDefault="008F23D0" w:rsidP="008F23D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Силикей</w:t>
      </w:r>
      <w:proofErr w:type="spellEnd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Чодураа</w:t>
      </w:r>
      <w:proofErr w:type="spellEnd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Ак-ооловна</w:t>
      </w:r>
      <w:proofErr w:type="spellEnd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географии МБОУ </w:t>
      </w:r>
      <w:proofErr w:type="spellStart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>Шуурмакской</w:t>
      </w:r>
      <w:proofErr w:type="spellEnd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 1 место;</w:t>
      </w:r>
    </w:p>
    <w:p w:rsidR="001E49B8" w:rsidRDefault="008F23D0" w:rsidP="008F23D0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Бодаалай</w:t>
      </w:r>
      <w:proofErr w:type="spellEnd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Кира </w:t>
      </w:r>
      <w:proofErr w:type="spellStart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Когел-ооловна</w:t>
      </w:r>
      <w:proofErr w:type="spellEnd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воспитатель МБДОУ детского сада «Белек» села </w:t>
      </w:r>
      <w:proofErr w:type="spellStart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Белдир-Арыг</w:t>
      </w:r>
      <w:proofErr w:type="spellEnd"/>
      <w:r w:rsidRPr="00DE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место.</w:t>
      </w:r>
    </w:p>
    <w:p w:rsidR="00B02A24" w:rsidRPr="00DE18C9" w:rsidRDefault="00252501" w:rsidP="00B02A2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C9">
        <w:rPr>
          <w:rFonts w:ascii="Times New Roman" w:hAnsi="Times New Roman" w:cs="Times New Roman"/>
          <w:b/>
          <w:sz w:val="24"/>
          <w:szCs w:val="24"/>
        </w:rPr>
        <w:t>Всероссийский п</w:t>
      </w:r>
      <w:r w:rsidR="00825933" w:rsidRPr="00DE18C9">
        <w:rPr>
          <w:rFonts w:ascii="Times New Roman" w:hAnsi="Times New Roman" w:cs="Times New Roman"/>
          <w:b/>
          <w:sz w:val="24"/>
          <w:szCs w:val="24"/>
        </w:rPr>
        <w:t xml:space="preserve">роект </w:t>
      </w:r>
      <w:proofErr w:type="spellStart"/>
      <w:r w:rsidR="00B02A24" w:rsidRPr="00DE18C9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="00B02A24" w:rsidRPr="00DE1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933" w:rsidRPr="00DE18C9">
        <w:rPr>
          <w:rFonts w:ascii="Times New Roman" w:hAnsi="Times New Roman" w:cs="Times New Roman"/>
          <w:b/>
          <w:sz w:val="24"/>
          <w:szCs w:val="24"/>
        </w:rPr>
        <w:t xml:space="preserve">«Методический </w:t>
      </w:r>
      <w:proofErr w:type="spellStart"/>
      <w:r w:rsidR="00825933" w:rsidRPr="00DE18C9">
        <w:rPr>
          <w:rFonts w:ascii="Times New Roman" w:hAnsi="Times New Roman" w:cs="Times New Roman"/>
          <w:b/>
          <w:sz w:val="24"/>
          <w:szCs w:val="24"/>
        </w:rPr>
        <w:t>ПроАктив</w:t>
      </w:r>
      <w:proofErr w:type="spellEnd"/>
      <w:r w:rsidR="00825933" w:rsidRPr="00DE18C9">
        <w:rPr>
          <w:rFonts w:ascii="Times New Roman" w:hAnsi="Times New Roman" w:cs="Times New Roman"/>
          <w:b/>
          <w:sz w:val="24"/>
          <w:szCs w:val="24"/>
        </w:rPr>
        <w:t xml:space="preserve"> – единство знаний и решений»</w:t>
      </w:r>
      <w:r w:rsidR="00B02A24" w:rsidRPr="00DE18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5261" w:rsidRPr="00DE18C9">
        <w:rPr>
          <w:rFonts w:ascii="Times New Roman" w:hAnsi="Times New Roman" w:cs="Times New Roman"/>
          <w:b/>
          <w:sz w:val="24"/>
          <w:szCs w:val="24"/>
        </w:rPr>
        <w:t xml:space="preserve">Все прошли 2 этапа. </w:t>
      </w:r>
      <w:r w:rsidR="00B02A24" w:rsidRPr="00DE18C9">
        <w:rPr>
          <w:rFonts w:ascii="Times New Roman" w:hAnsi="Times New Roman" w:cs="Times New Roman"/>
          <w:b/>
          <w:sz w:val="24"/>
          <w:szCs w:val="24"/>
        </w:rPr>
        <w:t>Всего участников –</w:t>
      </w:r>
      <w:r w:rsidR="00093D6F" w:rsidRPr="00DE18C9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B02A24" w:rsidRPr="00DE18C9">
        <w:rPr>
          <w:rFonts w:ascii="Times New Roman" w:hAnsi="Times New Roman" w:cs="Times New Roman"/>
          <w:b/>
          <w:sz w:val="24"/>
          <w:szCs w:val="24"/>
        </w:rPr>
        <w:t>.</w:t>
      </w:r>
    </w:p>
    <w:p w:rsidR="00B02A24" w:rsidRPr="00DE18C9" w:rsidRDefault="00093D6F" w:rsidP="009323ED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Увангур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К</w:t>
      </w:r>
      <w:r w:rsidR="00B02A24" w:rsidRPr="00DE18C9">
        <w:rPr>
          <w:rFonts w:ascii="Times New Roman" w:hAnsi="Times New Roman" w:cs="Times New Roman"/>
          <w:sz w:val="24"/>
          <w:szCs w:val="24"/>
        </w:rPr>
        <w:t>ара-Хунаевна</w:t>
      </w:r>
      <w:proofErr w:type="spellEnd"/>
    </w:p>
    <w:p w:rsidR="00B02A24" w:rsidRPr="00DE18C9" w:rsidRDefault="00B02A24" w:rsidP="009323ED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8C9">
        <w:rPr>
          <w:rFonts w:ascii="Times New Roman" w:hAnsi="Times New Roman" w:cs="Times New Roman"/>
          <w:sz w:val="24"/>
          <w:szCs w:val="24"/>
        </w:rPr>
        <w:t>Чамгын-оол Альбина Вячеславовна</w:t>
      </w:r>
    </w:p>
    <w:p w:rsidR="00B02A24" w:rsidRPr="00DE18C9" w:rsidRDefault="00093D6F" w:rsidP="009323ED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Д</w:t>
      </w:r>
      <w:r w:rsidR="00B02A24" w:rsidRPr="00DE18C9">
        <w:rPr>
          <w:rFonts w:ascii="Times New Roman" w:hAnsi="Times New Roman" w:cs="Times New Roman"/>
          <w:sz w:val="24"/>
          <w:szCs w:val="24"/>
        </w:rPr>
        <w:t>ирчин</w:t>
      </w:r>
      <w:proofErr w:type="spellEnd"/>
      <w:r w:rsidR="00B02A24"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4" w:rsidRPr="00DE18C9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="00B02A24"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4" w:rsidRPr="00DE18C9">
        <w:rPr>
          <w:rFonts w:ascii="Times New Roman" w:hAnsi="Times New Roman" w:cs="Times New Roman"/>
          <w:sz w:val="24"/>
          <w:szCs w:val="24"/>
        </w:rPr>
        <w:t>Бадый-ооловна</w:t>
      </w:r>
      <w:proofErr w:type="spellEnd"/>
    </w:p>
    <w:p w:rsidR="00093D6F" w:rsidRPr="00DE18C9" w:rsidRDefault="00093D6F" w:rsidP="009323ED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Чамдыылай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Ия Николаевна</w:t>
      </w:r>
    </w:p>
    <w:p w:rsidR="00093D6F" w:rsidRPr="00DE18C9" w:rsidRDefault="00093D6F" w:rsidP="009323ED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Дошкут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Кудер-ооловна</w:t>
      </w:r>
      <w:proofErr w:type="spellEnd"/>
    </w:p>
    <w:p w:rsidR="00093D6F" w:rsidRDefault="00093D6F" w:rsidP="009323ED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Менги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Монгун-оолович</w:t>
      </w:r>
      <w:proofErr w:type="spellEnd"/>
    </w:p>
    <w:p w:rsidR="00B02A24" w:rsidRPr="00DE18C9" w:rsidRDefault="00B02A24" w:rsidP="00B02A2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C9">
        <w:rPr>
          <w:rFonts w:ascii="Times New Roman" w:hAnsi="Times New Roman" w:cs="Times New Roman"/>
          <w:b/>
          <w:sz w:val="24"/>
          <w:szCs w:val="24"/>
        </w:rPr>
        <w:t>Региональный этап всероссийского конкурса среди учителей «Живая классика» - 2</w:t>
      </w:r>
      <w:r w:rsidR="00093D6F" w:rsidRPr="00DE18C9">
        <w:rPr>
          <w:rFonts w:ascii="Times New Roman" w:hAnsi="Times New Roman" w:cs="Times New Roman"/>
          <w:b/>
          <w:sz w:val="24"/>
          <w:szCs w:val="24"/>
        </w:rPr>
        <w:t xml:space="preserve"> учителя.</w:t>
      </w:r>
    </w:p>
    <w:p w:rsidR="00093D6F" w:rsidRPr="00DE18C9" w:rsidRDefault="00093D6F" w:rsidP="00093D6F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Дойнур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Белек Валерьевна – учитель русского языка и литературы МБОУ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Самагалтайской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СОШ №1, номинация «За волю к победе».</w:t>
      </w:r>
    </w:p>
    <w:p w:rsidR="00093D6F" w:rsidRDefault="00093D6F" w:rsidP="00093D6F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Увангур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Кара-Хунаевна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 МБОУ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Самагалтайской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СОШ №2, номинация «За точность передачи поэтической интонации». </w:t>
      </w:r>
    </w:p>
    <w:p w:rsidR="003D587E" w:rsidRPr="00DE18C9" w:rsidRDefault="003D587E" w:rsidP="003D587E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18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 Всероссийская профессиональная олимпиада для учителей и преподавателей «Хранители русского языка - 2023» - 1.</w:t>
      </w:r>
    </w:p>
    <w:p w:rsidR="003D587E" w:rsidRPr="00DE18C9" w:rsidRDefault="003D587E" w:rsidP="003D587E">
      <w:pPr>
        <w:pStyle w:val="a5"/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Увангур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Кара-Хунаевна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 МБОУ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Самагалтайской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СОШ №2</w:t>
      </w:r>
    </w:p>
    <w:p w:rsidR="003D587E" w:rsidRPr="00DE18C9" w:rsidRDefault="003D587E" w:rsidP="003D587E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18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 Всероссийская профессиональная олимпиада для учителей и преподавателей естественных наук «ДНК-науки» - 2023. Количество участников – 3 учителя.</w:t>
      </w:r>
    </w:p>
    <w:p w:rsidR="003D587E" w:rsidRPr="00DE18C9" w:rsidRDefault="003D587E" w:rsidP="003D587E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Балдыновна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– учитель химии и биологии МБОУ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У-Шынаанской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3D587E" w:rsidRPr="00DE18C9" w:rsidRDefault="003D587E" w:rsidP="003D587E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8C9">
        <w:rPr>
          <w:rFonts w:ascii="Times New Roman" w:hAnsi="Times New Roman" w:cs="Times New Roman"/>
          <w:sz w:val="24"/>
          <w:szCs w:val="24"/>
        </w:rPr>
        <w:lastRenderedPageBreak/>
        <w:t>Оюн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Хорагай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Хереловна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– учитель химии МБОУ </w:t>
      </w:r>
      <w:proofErr w:type="spellStart"/>
      <w:r w:rsidRPr="00DE18C9">
        <w:rPr>
          <w:rFonts w:ascii="Times New Roman" w:hAnsi="Times New Roman" w:cs="Times New Roman"/>
          <w:sz w:val="24"/>
          <w:szCs w:val="24"/>
        </w:rPr>
        <w:t>Чыргаландинской</w:t>
      </w:r>
      <w:proofErr w:type="spellEnd"/>
      <w:r w:rsidRPr="00DE18C9">
        <w:rPr>
          <w:rFonts w:ascii="Times New Roman" w:hAnsi="Times New Roman" w:cs="Times New Roman"/>
          <w:sz w:val="24"/>
          <w:szCs w:val="24"/>
        </w:rPr>
        <w:t xml:space="preserve"> СОШ</w:t>
      </w:r>
      <w:r w:rsidR="00DB562A">
        <w:rPr>
          <w:rFonts w:ascii="Times New Roman" w:hAnsi="Times New Roman" w:cs="Times New Roman"/>
          <w:sz w:val="24"/>
          <w:szCs w:val="24"/>
        </w:rPr>
        <w:t xml:space="preserve"> (молодой специалист)</w:t>
      </w:r>
    </w:p>
    <w:p w:rsidR="00B02A24" w:rsidRPr="00DE18C9" w:rsidRDefault="003D587E" w:rsidP="008F23D0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E18C9">
        <w:rPr>
          <w:rFonts w:ascii="Times New Roman" w:hAnsi="Times New Roman" w:cs="Times New Roman"/>
          <w:sz w:val="24"/>
          <w:szCs w:val="24"/>
        </w:rPr>
        <w:t xml:space="preserve">Чамгын-оол Альбина Вячеславовна – руководитель ММС, учитель химии. </w:t>
      </w:r>
    </w:p>
    <w:p w:rsidR="008F23D0" w:rsidRPr="00DE18C9" w:rsidRDefault="008F23D0" w:rsidP="008F23D0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8C9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конкурсов профессионального мастерства. </w:t>
      </w:r>
      <w:r w:rsidRPr="00DE18C9">
        <w:rPr>
          <w:rFonts w:ascii="Times New Roman" w:hAnsi="Times New Roman" w:cs="Times New Roman"/>
          <w:sz w:val="24"/>
          <w:szCs w:val="24"/>
        </w:rPr>
        <w:t>Охват – 43 педагога, 8 победителей</w:t>
      </w:r>
      <w:r w:rsidR="00DA296A" w:rsidRPr="00DE18C9">
        <w:rPr>
          <w:rFonts w:ascii="Times New Roman" w:hAnsi="Times New Roman" w:cs="Times New Roman"/>
          <w:sz w:val="24"/>
          <w:szCs w:val="24"/>
        </w:rPr>
        <w:t xml:space="preserve"> и 17 призеров, 18 </w:t>
      </w:r>
      <w:proofErr w:type="spellStart"/>
      <w:r w:rsidR="00DA296A" w:rsidRPr="00DE18C9">
        <w:rPr>
          <w:rFonts w:ascii="Times New Roman" w:hAnsi="Times New Roman" w:cs="Times New Roman"/>
          <w:sz w:val="24"/>
          <w:szCs w:val="24"/>
        </w:rPr>
        <w:t>номинатов</w:t>
      </w:r>
      <w:proofErr w:type="spellEnd"/>
      <w:r w:rsidR="00DA296A" w:rsidRPr="00DE18C9">
        <w:rPr>
          <w:rFonts w:ascii="Times New Roman" w:hAnsi="Times New Roman" w:cs="Times New Roman"/>
          <w:sz w:val="24"/>
          <w:szCs w:val="24"/>
        </w:rPr>
        <w:t>.</w:t>
      </w:r>
    </w:p>
    <w:p w:rsidR="00D96211" w:rsidRPr="00DE18C9" w:rsidRDefault="00AD4D2B" w:rsidP="00D96211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18C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E18C9">
        <w:rPr>
          <w:rFonts w:ascii="Times New Roman" w:hAnsi="Times New Roman" w:cs="Times New Roman"/>
          <w:sz w:val="24"/>
          <w:szCs w:val="24"/>
        </w:rPr>
        <w:t xml:space="preserve"> </w:t>
      </w:r>
      <w:r w:rsidRPr="00DE18C9">
        <w:rPr>
          <w:rFonts w:ascii="Times New Roman" w:hAnsi="Times New Roman" w:cs="Times New Roman"/>
          <w:b/>
          <w:sz w:val="24"/>
          <w:szCs w:val="24"/>
        </w:rPr>
        <w:t>Всероссийский форум классных руководителей.</w:t>
      </w:r>
      <w:proofErr w:type="gramEnd"/>
      <w:r w:rsidR="00D96211" w:rsidRPr="00DE18C9">
        <w:rPr>
          <w:rFonts w:ascii="Times New Roman" w:hAnsi="Times New Roman" w:cs="Times New Roman"/>
          <w:b/>
          <w:sz w:val="24"/>
          <w:szCs w:val="24"/>
        </w:rPr>
        <w:t xml:space="preserve"> К участию в заочном этапе приступили 38</w:t>
      </w:r>
      <w:r w:rsidRPr="00DE18C9">
        <w:rPr>
          <w:rFonts w:ascii="Times New Roman" w:hAnsi="Times New Roman" w:cs="Times New Roman"/>
          <w:b/>
          <w:sz w:val="24"/>
          <w:szCs w:val="24"/>
        </w:rPr>
        <w:t xml:space="preserve"> педагогов.</w:t>
      </w:r>
    </w:p>
    <w:p w:rsidR="00D96211" w:rsidRPr="00DE18C9" w:rsidRDefault="00D96211" w:rsidP="00D96211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8C9">
        <w:rPr>
          <w:rFonts w:ascii="Times New Roman" w:hAnsi="Times New Roman" w:cs="Times New Roman"/>
          <w:sz w:val="24"/>
          <w:szCs w:val="24"/>
        </w:rPr>
        <w:t>Количество охваченных педагогов в конкурсах профессионального мастерства отображено в следующей таблице:</w:t>
      </w:r>
    </w:p>
    <w:tbl>
      <w:tblPr>
        <w:tblStyle w:val="a6"/>
        <w:tblW w:w="0" w:type="auto"/>
        <w:jc w:val="center"/>
        <w:tblInd w:w="-1157" w:type="dxa"/>
        <w:tblLook w:val="04A0"/>
      </w:tblPr>
      <w:tblGrid>
        <w:gridCol w:w="4042"/>
        <w:gridCol w:w="1845"/>
        <w:gridCol w:w="1774"/>
        <w:gridCol w:w="1990"/>
      </w:tblGrid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конкурса</w:t>
            </w:r>
          </w:p>
        </w:tc>
        <w:tc>
          <w:tcPr>
            <w:tcW w:w="1845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1774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 со стажем больше 3 лет</w:t>
            </w:r>
          </w:p>
        </w:tc>
        <w:tc>
          <w:tcPr>
            <w:tcW w:w="1990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b/>
                <w:sz w:val="24"/>
                <w:szCs w:val="28"/>
              </w:rPr>
              <w:t>Молодые педагоги со стажем до 3 лет</w:t>
            </w:r>
          </w:p>
        </w:tc>
      </w:tr>
      <w:tr w:rsidR="00D96211" w:rsidRPr="00F06F37" w:rsidTr="00CE506B">
        <w:trPr>
          <w:jc w:val="center"/>
        </w:trPr>
        <w:tc>
          <w:tcPr>
            <w:tcW w:w="9651" w:type="dxa"/>
            <w:gridSpan w:val="4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695261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2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95261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Всероссийский форум классных руководителей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(очное участие)</w:t>
            </w:r>
          </w:p>
        </w:tc>
        <w:tc>
          <w:tcPr>
            <w:tcW w:w="1845" w:type="dxa"/>
          </w:tcPr>
          <w:p w:rsidR="00D96211" w:rsidRPr="00695261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26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74" w:type="dxa"/>
          </w:tcPr>
          <w:p w:rsidR="00D96211" w:rsidRPr="00695261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26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0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«Мой лучший урок»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74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90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F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«Лучшая модель муниципального </w:t>
            </w:r>
            <w:proofErr w:type="spellStart"/>
            <w:r w:rsidRPr="00F06F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тьюторского</w:t>
            </w:r>
            <w:proofErr w:type="spellEnd"/>
            <w:r w:rsidRPr="00F06F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 сопровождения»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74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90" w:type="dxa"/>
          </w:tcPr>
          <w:p w:rsidR="00D96211" w:rsidRPr="00F06F37" w:rsidRDefault="00D96211" w:rsidP="00AD4D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Республиканский заочный конкурс дополнительных общеобразовательных </w:t>
            </w:r>
            <w:proofErr w:type="spellStart"/>
            <w:r w:rsidRPr="00F06F3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общеразвивающих</w:t>
            </w:r>
            <w:proofErr w:type="spellEnd"/>
            <w:r w:rsidRPr="00F06F3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программ «ДООП – 2022».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проект </w:t>
            </w:r>
            <w:proofErr w:type="spellStart"/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Минпросвещения</w:t>
            </w:r>
            <w:proofErr w:type="spellEnd"/>
            <w:r w:rsidRPr="00F06F37">
              <w:rPr>
                <w:rFonts w:ascii="Times New Roman" w:hAnsi="Times New Roman" w:cs="Times New Roman"/>
                <w:sz w:val="24"/>
                <w:szCs w:val="28"/>
              </w:rPr>
              <w:t xml:space="preserve"> «Методический </w:t>
            </w:r>
            <w:proofErr w:type="spellStart"/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ПроАктив</w:t>
            </w:r>
            <w:proofErr w:type="spellEnd"/>
            <w:r w:rsidRPr="00F06F37">
              <w:rPr>
                <w:rFonts w:ascii="Times New Roman" w:hAnsi="Times New Roman" w:cs="Times New Roman"/>
                <w:sz w:val="24"/>
                <w:szCs w:val="28"/>
              </w:rPr>
              <w:t xml:space="preserve"> – единство знаний и решений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Региональный этап всероссийского конкурса среди учителей «Живая классика»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III Всероссийская профессиональная олимпиада для учителей и преподавателей «Хранители русского языка - 2023»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III Всероссийская профессиональная олимпиада для учителей и преподавателей естественных наук «ДНК-науки» - 2023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Всероссийский форум классных руководителей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 xml:space="preserve">Учитель года – 2023 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Учитель года в номинации «Молодой специалист»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F3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F06F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«Лучший педагог-мужчина – лидер и наставник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0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2023»</w:t>
            </w:r>
          </w:p>
        </w:tc>
        <w:tc>
          <w:tcPr>
            <w:tcW w:w="1845" w:type="dxa"/>
          </w:tcPr>
          <w:p w:rsidR="00D96211" w:rsidRPr="00F06F37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74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90" w:type="dxa"/>
          </w:tcPr>
          <w:p w:rsidR="00D96211" w:rsidRPr="00F06F37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F06F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37">
              <w:rPr>
                <w:rFonts w:ascii="Times New Roman" w:hAnsi="Times New Roman" w:cs="Times New Roman"/>
                <w:color w:val="000000"/>
              </w:rPr>
              <w:t xml:space="preserve">«Всероссийский мастер-класс учителей </w:t>
            </w:r>
            <w:r w:rsidRPr="00F06F37">
              <w:rPr>
                <w:rFonts w:ascii="Times New Roman" w:hAnsi="Times New Roman" w:cs="Times New Roman"/>
                <w:color w:val="000000"/>
              </w:rPr>
              <w:lastRenderedPageBreak/>
              <w:t xml:space="preserve">родного, в том числе русского, языка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F06F37">
              <w:rPr>
                <w:rFonts w:ascii="Times New Roman" w:hAnsi="Times New Roman" w:cs="Times New Roman"/>
                <w:color w:val="000000"/>
              </w:rPr>
              <w:t xml:space="preserve"> 2023»</w:t>
            </w:r>
          </w:p>
        </w:tc>
        <w:tc>
          <w:tcPr>
            <w:tcW w:w="1845" w:type="dxa"/>
          </w:tcPr>
          <w:p w:rsidR="00D96211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1774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90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F0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Воспитать человека – 2023 </w:t>
            </w:r>
          </w:p>
        </w:tc>
        <w:tc>
          <w:tcPr>
            <w:tcW w:w="1845" w:type="dxa"/>
          </w:tcPr>
          <w:p w:rsidR="00D96211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74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90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F06F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37">
              <w:rPr>
                <w:rFonts w:ascii="Times New Roman" w:hAnsi="Times New Roman" w:cs="Times New Roman"/>
                <w:color w:val="000000"/>
              </w:rPr>
              <w:t>«Педагог-психолог  – 2023»</w:t>
            </w:r>
          </w:p>
        </w:tc>
        <w:tc>
          <w:tcPr>
            <w:tcW w:w="1845" w:type="dxa"/>
          </w:tcPr>
          <w:p w:rsidR="00D96211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74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0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D96211" w:rsidRDefault="00D96211" w:rsidP="00F06F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96211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845" w:type="dxa"/>
          </w:tcPr>
          <w:p w:rsidR="00D96211" w:rsidRPr="00D96211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6211">
              <w:rPr>
                <w:rFonts w:ascii="Times New Roman" w:hAnsi="Times New Roman" w:cs="Times New Roman"/>
                <w:b/>
                <w:sz w:val="24"/>
                <w:szCs w:val="28"/>
              </w:rPr>
              <w:t>94</w:t>
            </w:r>
          </w:p>
        </w:tc>
        <w:tc>
          <w:tcPr>
            <w:tcW w:w="1774" w:type="dxa"/>
          </w:tcPr>
          <w:p w:rsidR="00D96211" w:rsidRP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6211"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</w:p>
        </w:tc>
        <w:tc>
          <w:tcPr>
            <w:tcW w:w="1990" w:type="dxa"/>
          </w:tcPr>
          <w:p w:rsidR="00D96211" w:rsidRP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6211"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</w:tr>
      <w:tr w:rsidR="00D96211" w:rsidRPr="00F06F37" w:rsidTr="008353E7">
        <w:trPr>
          <w:jc w:val="center"/>
        </w:trPr>
        <w:tc>
          <w:tcPr>
            <w:tcW w:w="9651" w:type="dxa"/>
            <w:gridSpan w:val="4"/>
          </w:tcPr>
          <w:p w:rsidR="00D96211" w:rsidRP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6211">
              <w:rPr>
                <w:rFonts w:ascii="Times New Roman" w:hAnsi="Times New Roman" w:cs="Times New Roman"/>
                <w:b/>
                <w:sz w:val="24"/>
                <w:szCs w:val="28"/>
              </w:rPr>
              <w:t>ДОУ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F0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F3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заочный конкурс дополнительных общеобразовательных общеразвивающих программ «ДООП – 2022».</w:t>
            </w:r>
          </w:p>
        </w:tc>
        <w:tc>
          <w:tcPr>
            <w:tcW w:w="1845" w:type="dxa"/>
          </w:tcPr>
          <w:p w:rsidR="00D96211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74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0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F06F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года-2023</w:t>
            </w:r>
          </w:p>
        </w:tc>
        <w:tc>
          <w:tcPr>
            <w:tcW w:w="1845" w:type="dxa"/>
          </w:tcPr>
          <w:p w:rsidR="00D96211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74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90" w:type="dxa"/>
          </w:tcPr>
          <w:p w:rsid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96211" w:rsidRPr="00F06F37" w:rsidTr="00D96211">
        <w:trPr>
          <w:jc w:val="center"/>
        </w:trPr>
        <w:tc>
          <w:tcPr>
            <w:tcW w:w="4042" w:type="dxa"/>
          </w:tcPr>
          <w:p w:rsidR="00D96211" w:rsidRPr="00F06F37" w:rsidRDefault="00D96211" w:rsidP="00F06F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6F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845" w:type="dxa"/>
          </w:tcPr>
          <w:p w:rsidR="00D96211" w:rsidRPr="00D96211" w:rsidRDefault="00D96211" w:rsidP="00F06F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6211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774" w:type="dxa"/>
          </w:tcPr>
          <w:p w:rsidR="00D96211" w:rsidRP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6211">
              <w:rPr>
                <w:rFonts w:ascii="Times New Roman" w:hAnsi="Times New Roman" w:cs="Times New Roman"/>
                <w:b/>
                <w:sz w:val="24"/>
                <w:szCs w:val="28"/>
              </w:rPr>
              <w:t>8 (100%)</w:t>
            </w:r>
          </w:p>
        </w:tc>
        <w:tc>
          <w:tcPr>
            <w:tcW w:w="1990" w:type="dxa"/>
          </w:tcPr>
          <w:p w:rsidR="00D96211" w:rsidRPr="00D96211" w:rsidRDefault="00D96211" w:rsidP="00116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DE18C9" w:rsidRDefault="00695261" w:rsidP="008F23D0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E18C9">
        <w:rPr>
          <w:rFonts w:ascii="Times New Roman" w:hAnsi="Times New Roman" w:cs="Times New Roman"/>
          <w:sz w:val="24"/>
          <w:szCs w:val="28"/>
        </w:rPr>
        <w:t xml:space="preserve">Всего в </w:t>
      </w:r>
      <w:r w:rsidR="00D96211" w:rsidRPr="00DE18C9">
        <w:rPr>
          <w:rFonts w:ascii="Times New Roman" w:hAnsi="Times New Roman" w:cs="Times New Roman"/>
          <w:sz w:val="24"/>
          <w:szCs w:val="28"/>
        </w:rPr>
        <w:t xml:space="preserve">ОО </w:t>
      </w:r>
      <w:proofErr w:type="spellStart"/>
      <w:r w:rsidR="00DE18C9">
        <w:rPr>
          <w:rFonts w:ascii="Times New Roman" w:hAnsi="Times New Roman" w:cs="Times New Roman"/>
          <w:sz w:val="24"/>
          <w:szCs w:val="28"/>
        </w:rPr>
        <w:t>Тес-Хемского</w:t>
      </w:r>
      <w:proofErr w:type="spellEnd"/>
      <w:r w:rsidR="00DE18C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E18C9">
        <w:rPr>
          <w:rFonts w:ascii="Times New Roman" w:hAnsi="Times New Roman" w:cs="Times New Roman"/>
          <w:sz w:val="24"/>
          <w:szCs w:val="28"/>
        </w:rPr>
        <w:t>кожууна</w:t>
      </w:r>
      <w:proofErr w:type="spellEnd"/>
      <w:r w:rsidRPr="00DE18C9">
        <w:rPr>
          <w:rFonts w:ascii="Times New Roman" w:hAnsi="Times New Roman" w:cs="Times New Roman"/>
          <w:sz w:val="24"/>
          <w:szCs w:val="28"/>
        </w:rPr>
        <w:t xml:space="preserve"> </w:t>
      </w:r>
      <w:r w:rsidR="00FC3042">
        <w:rPr>
          <w:rFonts w:ascii="Times New Roman" w:hAnsi="Times New Roman" w:cs="Times New Roman"/>
          <w:sz w:val="24"/>
          <w:szCs w:val="28"/>
        </w:rPr>
        <w:t>255 педагогических работников,</w:t>
      </w:r>
      <w:r w:rsidR="00DE18C9" w:rsidRPr="00DE18C9">
        <w:rPr>
          <w:rFonts w:ascii="Times New Roman" w:hAnsi="Times New Roman" w:cs="Times New Roman"/>
          <w:sz w:val="24"/>
          <w:szCs w:val="28"/>
        </w:rPr>
        <w:t xml:space="preserve"> из них 49 (19,2%) молодых специалистов со стажем до трех лет. </w:t>
      </w:r>
      <w:r w:rsidRPr="00DE18C9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6"/>
        <w:tblW w:w="9747" w:type="dxa"/>
        <w:tblLook w:val="04A0"/>
      </w:tblPr>
      <w:tblGrid>
        <w:gridCol w:w="1824"/>
        <w:gridCol w:w="1170"/>
        <w:gridCol w:w="1360"/>
        <w:gridCol w:w="1417"/>
        <w:gridCol w:w="1170"/>
        <w:gridCol w:w="1360"/>
        <w:gridCol w:w="1446"/>
      </w:tblGrid>
      <w:tr w:rsidR="00F01F32" w:rsidTr="00F01F32">
        <w:tc>
          <w:tcPr>
            <w:tcW w:w="1795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педагогических работников</w:t>
            </w:r>
          </w:p>
        </w:tc>
        <w:tc>
          <w:tcPr>
            <w:tcW w:w="1153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 со стажем более 3х лет</w:t>
            </w:r>
          </w:p>
        </w:tc>
        <w:tc>
          <w:tcPr>
            <w:tcW w:w="1340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% от общего количества</w:t>
            </w:r>
          </w:p>
        </w:tc>
        <w:tc>
          <w:tcPr>
            <w:tcW w:w="1395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учителей принявших участие в конкурсах</w:t>
            </w:r>
          </w:p>
        </w:tc>
        <w:tc>
          <w:tcPr>
            <w:tcW w:w="1153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 со стажем менее 3х лет</w:t>
            </w:r>
          </w:p>
        </w:tc>
        <w:tc>
          <w:tcPr>
            <w:tcW w:w="1340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% от общего количества</w:t>
            </w:r>
          </w:p>
        </w:tc>
        <w:tc>
          <w:tcPr>
            <w:tcW w:w="1571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молодых педагогов, принявших участие в конкурсах</w:t>
            </w:r>
          </w:p>
        </w:tc>
      </w:tr>
      <w:tr w:rsidR="00F01F32" w:rsidTr="00F01F32">
        <w:tc>
          <w:tcPr>
            <w:tcW w:w="1795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255</w:t>
            </w:r>
          </w:p>
        </w:tc>
        <w:tc>
          <w:tcPr>
            <w:tcW w:w="1153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206</w:t>
            </w:r>
          </w:p>
        </w:tc>
        <w:tc>
          <w:tcPr>
            <w:tcW w:w="1340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80,8</w:t>
            </w:r>
          </w:p>
        </w:tc>
        <w:tc>
          <w:tcPr>
            <w:tcW w:w="1395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94 (45,6%)</w:t>
            </w:r>
          </w:p>
        </w:tc>
        <w:tc>
          <w:tcPr>
            <w:tcW w:w="1153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340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19,2</w:t>
            </w:r>
          </w:p>
        </w:tc>
        <w:tc>
          <w:tcPr>
            <w:tcW w:w="1571" w:type="dxa"/>
          </w:tcPr>
          <w:p w:rsidR="00F01F32" w:rsidRDefault="00F01F32" w:rsidP="00FC30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 (67,3%)</w:t>
            </w:r>
          </w:p>
        </w:tc>
      </w:tr>
    </w:tbl>
    <w:p w:rsidR="00FC3042" w:rsidRDefault="00695261" w:rsidP="00FC304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E18C9">
        <w:rPr>
          <w:rFonts w:ascii="Times New Roman" w:hAnsi="Times New Roman" w:cs="Times New Roman"/>
          <w:sz w:val="24"/>
          <w:szCs w:val="28"/>
        </w:rPr>
        <w:t xml:space="preserve">С сентября 2022 года по март 2023 года конкурсами </w:t>
      </w:r>
      <w:r w:rsidR="00D96211" w:rsidRPr="00DE18C9">
        <w:rPr>
          <w:rFonts w:ascii="Times New Roman" w:hAnsi="Times New Roman" w:cs="Times New Roman"/>
          <w:sz w:val="24"/>
          <w:szCs w:val="28"/>
        </w:rPr>
        <w:t xml:space="preserve">профессионального мастерства охвачены </w:t>
      </w:r>
      <w:r w:rsidR="00DE18C9" w:rsidRPr="00DE18C9">
        <w:rPr>
          <w:rFonts w:ascii="Times New Roman" w:hAnsi="Times New Roman" w:cs="Times New Roman"/>
          <w:sz w:val="24"/>
          <w:szCs w:val="28"/>
        </w:rPr>
        <w:t>94 учителя (</w:t>
      </w:r>
      <w:r w:rsidR="00FC3042">
        <w:rPr>
          <w:rFonts w:ascii="Times New Roman" w:hAnsi="Times New Roman" w:cs="Times New Roman"/>
          <w:sz w:val="24"/>
          <w:szCs w:val="28"/>
        </w:rPr>
        <w:t>45,6</w:t>
      </w:r>
      <w:r w:rsidR="00DE18C9" w:rsidRPr="00DE18C9">
        <w:rPr>
          <w:rFonts w:ascii="Times New Roman" w:hAnsi="Times New Roman" w:cs="Times New Roman"/>
          <w:sz w:val="24"/>
          <w:szCs w:val="28"/>
        </w:rPr>
        <w:t>% от общего количества</w:t>
      </w:r>
      <w:r w:rsidR="00FC3042">
        <w:rPr>
          <w:rFonts w:ascii="Times New Roman" w:hAnsi="Times New Roman" w:cs="Times New Roman"/>
          <w:sz w:val="24"/>
          <w:szCs w:val="28"/>
        </w:rPr>
        <w:t xml:space="preserve"> педагогов со стажем более 3х лет</w:t>
      </w:r>
      <w:r w:rsidR="00DE18C9" w:rsidRPr="00DE18C9">
        <w:rPr>
          <w:rFonts w:ascii="Times New Roman" w:hAnsi="Times New Roman" w:cs="Times New Roman"/>
          <w:sz w:val="24"/>
          <w:szCs w:val="28"/>
        </w:rPr>
        <w:t>), из них молодых педагогов со стажем до 3-х лет – 33 человека (</w:t>
      </w:r>
      <w:r w:rsidR="00FC3042">
        <w:rPr>
          <w:rFonts w:ascii="Times New Roman" w:hAnsi="Times New Roman" w:cs="Times New Roman"/>
          <w:sz w:val="24"/>
          <w:szCs w:val="28"/>
        </w:rPr>
        <w:t xml:space="preserve">67,3% от общего количества молодых педагогов в </w:t>
      </w:r>
      <w:proofErr w:type="spellStart"/>
      <w:r w:rsidR="00FC3042">
        <w:rPr>
          <w:rFonts w:ascii="Times New Roman" w:hAnsi="Times New Roman" w:cs="Times New Roman"/>
          <w:sz w:val="24"/>
          <w:szCs w:val="28"/>
        </w:rPr>
        <w:t>кожууне</w:t>
      </w:r>
      <w:proofErr w:type="spellEnd"/>
      <w:r w:rsidR="00DE18C9" w:rsidRPr="00DE18C9">
        <w:rPr>
          <w:rFonts w:ascii="Times New Roman" w:hAnsi="Times New Roman" w:cs="Times New Roman"/>
          <w:sz w:val="24"/>
          <w:szCs w:val="28"/>
        </w:rPr>
        <w:t>)</w:t>
      </w:r>
      <w:r w:rsidR="00FC3042">
        <w:rPr>
          <w:rFonts w:ascii="Times New Roman" w:hAnsi="Times New Roman" w:cs="Times New Roman"/>
          <w:sz w:val="24"/>
          <w:szCs w:val="28"/>
        </w:rPr>
        <w:t>.</w:t>
      </w:r>
    </w:p>
    <w:p w:rsidR="00825933" w:rsidRPr="000C1E5D" w:rsidRDefault="00FC3042" w:rsidP="000C1E5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Всего в ДОУ – 84 воспитателей, в конкурсах охвачено – 8 человек, что составляет 9,5% от общего количества.</w:t>
      </w:r>
    </w:p>
    <w:p w:rsidR="006847D8" w:rsidRPr="005F49E4" w:rsidRDefault="006847D8" w:rsidP="005F49E4">
      <w:pPr>
        <w:pStyle w:val="20"/>
        <w:shd w:val="clear" w:color="auto" w:fill="auto"/>
        <w:spacing w:line="276" w:lineRule="auto"/>
        <w:ind w:firstLine="708"/>
        <w:jc w:val="both"/>
      </w:pPr>
    </w:p>
    <w:p w:rsidR="006C45B1" w:rsidRPr="006C45B1" w:rsidRDefault="006C45B1" w:rsidP="00DE18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45B1" w:rsidRPr="006C45B1" w:rsidSect="0070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6E04"/>
    <w:multiLevelType w:val="hybridMultilevel"/>
    <w:tmpl w:val="76784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78CE"/>
    <w:multiLevelType w:val="hybridMultilevel"/>
    <w:tmpl w:val="1AEC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30DFC"/>
    <w:multiLevelType w:val="hybridMultilevel"/>
    <w:tmpl w:val="3842941E"/>
    <w:lvl w:ilvl="0" w:tplc="CB620C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625CB1"/>
    <w:multiLevelType w:val="hybridMultilevel"/>
    <w:tmpl w:val="D2C46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A1F92"/>
    <w:multiLevelType w:val="multilevel"/>
    <w:tmpl w:val="B7A4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27750"/>
    <w:multiLevelType w:val="hybridMultilevel"/>
    <w:tmpl w:val="3A4E2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038AA"/>
    <w:multiLevelType w:val="hybridMultilevel"/>
    <w:tmpl w:val="A698AA7A"/>
    <w:lvl w:ilvl="0" w:tplc="1BB2F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700C45"/>
    <w:multiLevelType w:val="hybridMultilevel"/>
    <w:tmpl w:val="6CE63118"/>
    <w:lvl w:ilvl="0" w:tplc="7436AE0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D4602"/>
    <w:multiLevelType w:val="hybridMultilevel"/>
    <w:tmpl w:val="FF446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B1"/>
    <w:rsid w:val="00007E47"/>
    <w:rsid w:val="00093D6F"/>
    <w:rsid w:val="000C1E5D"/>
    <w:rsid w:val="000C6400"/>
    <w:rsid w:val="000E3DDB"/>
    <w:rsid w:val="001167E5"/>
    <w:rsid w:val="001E49B8"/>
    <w:rsid w:val="00252501"/>
    <w:rsid w:val="002D1177"/>
    <w:rsid w:val="003D1109"/>
    <w:rsid w:val="003D587E"/>
    <w:rsid w:val="004567F8"/>
    <w:rsid w:val="004741F3"/>
    <w:rsid w:val="004F6742"/>
    <w:rsid w:val="005A1B64"/>
    <w:rsid w:val="005F49E4"/>
    <w:rsid w:val="006847D8"/>
    <w:rsid w:val="00695261"/>
    <w:rsid w:val="006C45B1"/>
    <w:rsid w:val="00704247"/>
    <w:rsid w:val="00736E61"/>
    <w:rsid w:val="00784B78"/>
    <w:rsid w:val="00801523"/>
    <w:rsid w:val="00825933"/>
    <w:rsid w:val="008F23D0"/>
    <w:rsid w:val="00924F67"/>
    <w:rsid w:val="009323ED"/>
    <w:rsid w:val="0093254C"/>
    <w:rsid w:val="00980D29"/>
    <w:rsid w:val="009838E9"/>
    <w:rsid w:val="00A17A16"/>
    <w:rsid w:val="00A70564"/>
    <w:rsid w:val="00AB6B09"/>
    <w:rsid w:val="00AC4FBC"/>
    <w:rsid w:val="00AD4D2B"/>
    <w:rsid w:val="00B02A24"/>
    <w:rsid w:val="00C01BDB"/>
    <w:rsid w:val="00C75263"/>
    <w:rsid w:val="00D01207"/>
    <w:rsid w:val="00D551C2"/>
    <w:rsid w:val="00D96211"/>
    <w:rsid w:val="00DA296A"/>
    <w:rsid w:val="00DB562A"/>
    <w:rsid w:val="00DE0611"/>
    <w:rsid w:val="00DE18C9"/>
    <w:rsid w:val="00F01F32"/>
    <w:rsid w:val="00F06F37"/>
    <w:rsid w:val="00F172B1"/>
    <w:rsid w:val="00FC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49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49E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825933"/>
    <w:rPr>
      <w:b/>
      <w:bCs/>
    </w:rPr>
  </w:style>
  <w:style w:type="paragraph" w:styleId="a5">
    <w:name w:val="List Paragraph"/>
    <w:basedOn w:val="a"/>
    <w:uiPriority w:val="34"/>
    <w:qFormat/>
    <w:rsid w:val="00B02A24"/>
    <w:pPr>
      <w:ind w:left="720"/>
      <w:contextualSpacing/>
    </w:pPr>
  </w:style>
  <w:style w:type="table" w:styleId="a6">
    <w:name w:val="Table Grid"/>
    <w:basedOn w:val="a1"/>
    <w:uiPriority w:val="59"/>
    <w:rsid w:val="00AD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80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onkursi_professionalmz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3C4C-F856-4595-AA1A-0ABA3CA0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Чамгын-оол</dc:creator>
  <cp:keywords/>
  <dc:description/>
  <cp:lastModifiedBy>Чамгын-оол</cp:lastModifiedBy>
  <cp:revision>18</cp:revision>
  <cp:lastPrinted>2023-03-30T09:00:00Z</cp:lastPrinted>
  <dcterms:created xsi:type="dcterms:W3CDTF">2023-03-28T01:56:00Z</dcterms:created>
  <dcterms:modified xsi:type="dcterms:W3CDTF">2023-04-10T03:56:00Z</dcterms:modified>
</cp:coreProperties>
</file>