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83" w:rsidRDefault="00387A83" w:rsidP="00387A83"/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Экии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эки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хуннун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мендизи-биле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Амыргын-на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амыр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менди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 эрес-хɵглүг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оолдар-уруглар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!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Эртемнерниӊ дɵзүн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дилеп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,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Эртем-билиг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далайынче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эштип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кирээл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!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кичээлге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белен бис бе?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Шупту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эки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харыылаар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идепкейлиг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силер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Силер-биле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демниг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ажылдаарывыска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идегеп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бүзүреп тур мен.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Бɵгүн бистиң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кичээливис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класстан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дашкаар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номчулга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хевиринге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эртер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ажылдаарывысты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тодарадып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алыры-биле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чуруктарны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кɵрүптээлиӊер. (Слайд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Чуруктарда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чуну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кɵрүп тур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силер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Чуруктарга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даянып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бɵгүн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чунун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дугайында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чугаалажыр-дыр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Эр-хейлер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Кыдырааштарыңар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ажыткаш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ай, хүннү,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теманы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бижиптинер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Февральдын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он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алдызы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Тема: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мен»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чоннун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санаашкынын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коргускени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-2023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ийик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-Тыва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чоннун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база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оске-даа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чоон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чук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чоннарынын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санаашкынында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кирип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12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чылдарнын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аттарын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адап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корээлинерем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 (Слайд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Богунгу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ооренир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темавыс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С.А.Сарыг-оолдун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Ангыр-оолдун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тоожузу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мен»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эгезин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ооренир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бис.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мен-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эгенин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адынче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кѳрүп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корунерем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бодалды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илередиксээн-дир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-Бодун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номчукчуларынга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таныштырар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дээн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сорулгалыг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ышкаш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                                              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lastRenderedPageBreak/>
        <w:t>Ынчангаш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кичээливиске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сорулганы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салып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чуну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болзувусса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эки-дир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Бурунгу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уеде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чоннун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саннаашкыны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база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чогаалывыста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улусчу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ужур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чанчылдарны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канчаар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сагып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сорулганы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салып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аалынар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Кончуг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кысказы-биле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чогаалчының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дугайында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таныжып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корээлиңер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32709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>резентация-биле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).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С.А.Сарыг-оол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1908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Овур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кожуунга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тɵрүттүнген.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1930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уезинде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эгелээн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       Шүлүкчү.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Прозачы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    Драматург.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Очулдурукчу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улустун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чогаалчызы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(Слайд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     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чечен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чогаалдың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ɵɵн ɵглешкен»,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чоннуң база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чечен-мерген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чедингир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ёзулуг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бышкан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сɵстүг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чогаалчызы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«Аъттың чүгүрүүн кɵɵр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дизе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чарыштарга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салыр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апаар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дээрзин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дизе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– ооң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чогаалы-биле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таныжар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херек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»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Тыва литератураның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тургузукчуларынын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бирээзи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Богунгу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ооренип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чогаалывыс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Ангыр-оолдун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тоожузу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дээрге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автобиографтыг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тоожуушкун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болуп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Кол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Ангыр-оол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дээрге-ле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С.А.Сарыг-оол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боду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болуп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Бис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литературада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автобиографтыг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тоожуушкун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чогаалдарны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база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ооренген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дээрге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С.Токанын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Араттын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созу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», кол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Тывыкы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база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орус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литературада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М.Горькийнин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номдан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тургустунган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трилогиязы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«Детство» («Чаш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чорааным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»), «В люди» («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Кижилерже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киргеним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»), «Мои университеты» («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Мээн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университеттерим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»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 xml:space="preserve"> кол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Алешка (Алексей Пешков).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устунде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чугаалажып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коруп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турарывыс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чогаалдар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Автобиографтыг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тоожуушкуннар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азы бот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допчу-намдарлыг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тоожуушкун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чогаалдарнын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кол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маадырлары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автобиографтыг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азы бот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допчу-намдарлыг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болур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lastRenderedPageBreak/>
        <w:t>Терминнерни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бижип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алынар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Автобиографтыг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тоожуушкун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Автобиографтыг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маадыр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 - …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Ынчангаш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бɵ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 xml:space="preserve">үн бис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кичээливисте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С.Сарыг-оолдун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Ангыр-оолдун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тоожузу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мен»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эгези-биле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Тыва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хогжум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шии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театрынын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оюн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коргузуунден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Тыва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Республиканын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алдарлыг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артизи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Мерген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Хомушкунун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кууселдези-биле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Ангыр-оолдун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тоожузу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коргузугден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мен»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узундуну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видеопроекторга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коор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Башкынын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тайылбыры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Койгун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ышкаш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шурагылааш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,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сарбашкын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херли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каапкаш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,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ышкаш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ээй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соккаш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,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оожум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аяар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оруп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кичээливис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уламчылаал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-12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алгап-мактап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самбырага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дизиптээлинерем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Тоолай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шакта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тургаш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хаван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шакка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чедир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ажылдадым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каш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шакты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чугаалап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турар-дыр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Ооренип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турарывыс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чогаалывысты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дыннаанывыс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тайылбырдан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беседадан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кайы-хире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билиглерни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шиңгээдип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эвес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бичии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оюндан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ойнай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каапталынар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1.Оюн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Кым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мурнай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тыварыл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?»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1.Эн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эвээш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ужуктуг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ада?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2.Кадыг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демдек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кирген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ада?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4.Чыланны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ойзу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аданар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5.Бо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долузу-биле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6.Эн-не хѳй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слогтуг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чуу-дүр?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lastRenderedPageBreak/>
        <w:t xml:space="preserve">2.Таблица-биле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орус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англи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дылче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очулдурар</w:t>
      </w:r>
      <w:proofErr w:type="spellEnd"/>
      <w:proofErr w:type="gramStart"/>
      <w:r w:rsidRPr="00327098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>слайд)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кирген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дириг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амытаннарга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хамаарышкан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улегер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домактар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чугаалаар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кичээливис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адакталды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билиивисти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хынап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тест-биле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кылыптаалынар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Тест-биле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I.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Бадый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Аңгыр-оол,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Узун-кыстын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чылдарын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бижиир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Бадый-А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;  Аңгыр-оол-Б;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Узун-кыс-В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Хава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ab/>
        <w:t xml:space="preserve">; 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Аът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-      ;</w:t>
      </w:r>
      <w:r w:rsidRPr="00327098">
        <w:rPr>
          <w:rFonts w:ascii="Times New Roman" w:hAnsi="Times New Roman" w:cs="Times New Roman"/>
          <w:sz w:val="32"/>
          <w:szCs w:val="32"/>
        </w:rPr>
        <w:tab/>
        <w:t xml:space="preserve">  Куске-  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-     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II.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Болчаглыг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чаагай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болгаш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шынчы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кайы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турарыл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1.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Хаван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                    2)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Аът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             3)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Дагаа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III.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Кайы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хамааржыр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тайылбыр-дыр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Санын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адаанда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козенекче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бижи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1. Үнүш дүжүт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чаагай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              2.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Алдаг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чокка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медээлеп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алгырар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бай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              3.Ырактан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кортпас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кижиниң сүр-күжү кѳдүрлүр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               4.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Азарганчыг-даа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болза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кажар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угаанныг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Хаван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ab/>
        <w:t>-;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Дага</w:t>
      </w:r>
      <w:proofErr w:type="gramStart"/>
      <w:r w:rsidRPr="00327098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327098">
        <w:rPr>
          <w:rFonts w:ascii="Times New Roman" w:hAnsi="Times New Roman" w:cs="Times New Roman"/>
          <w:sz w:val="32"/>
          <w:szCs w:val="32"/>
        </w:rPr>
        <w:t>;Аът-;Куске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-.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IV. </w:t>
      </w:r>
      <w:r w:rsidRPr="00327098">
        <w:rPr>
          <w:rFonts w:ascii="Times New Roman" w:hAnsi="Times New Roman" w:cs="Times New Roman"/>
          <w:sz w:val="32"/>
          <w:szCs w:val="32"/>
        </w:rPr>
        <w:tab/>
        <w:t xml:space="preserve">Улустуң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аас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чогаалының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хевирлери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кирген-дир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1)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Тѳѳгү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;   2)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тоолчургу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;  3)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мифтер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;  4)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улегер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домактар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ab/>
      </w:r>
      <w:r w:rsidRPr="0032709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r w:rsidRPr="00327098">
        <w:rPr>
          <w:rFonts w:ascii="Times New Roman" w:hAnsi="Times New Roman" w:cs="Times New Roman"/>
          <w:sz w:val="32"/>
          <w:szCs w:val="32"/>
        </w:rPr>
        <w:tab/>
      </w:r>
      <w:r w:rsidRPr="00327098">
        <w:rPr>
          <w:rFonts w:ascii="Times New Roman" w:hAnsi="Times New Roman" w:cs="Times New Roman"/>
          <w:sz w:val="32"/>
          <w:szCs w:val="32"/>
        </w:rPr>
        <w:tab/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Айтырыглар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: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lastRenderedPageBreak/>
        <w:t xml:space="preserve">- Кичээлдиң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эгезинде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сорулга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салып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ийик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эки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хандыр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алдывыс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Кичээлдиӊ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сорулгазынга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дүүштур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чедип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чедиишкиннерге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даянып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чугааны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чорудар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кичээлдин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эгезинде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номчаан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сɵзүглелче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эглип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бодалды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шынзыдарын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сүмелээр. 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Сорулгавысты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чедип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алган-дыр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бис бе?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Чаа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чүнү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алдывыс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1.</w:t>
      </w:r>
      <w:r w:rsidRPr="00327098">
        <w:rPr>
          <w:rFonts w:ascii="Times New Roman" w:hAnsi="Times New Roman" w:cs="Times New Roman"/>
          <w:sz w:val="32"/>
          <w:szCs w:val="32"/>
        </w:rPr>
        <w:tab/>
        <w:t xml:space="preserve">Силерниң бодалыңар-биле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кым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эки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ажылдады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ышкаш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онаалганы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бээр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тайылбырлаар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Мээн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чылым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азы «Ѳг булемниң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чылдары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тѳлевилел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кылыр</w:t>
      </w:r>
      <w:proofErr w:type="spellEnd"/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Уругларныӊ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кичээнгейин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тɵнчү түӊнелче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угландырар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. Кичээлдиӊ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темазын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алганынга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бодунуӊ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билиин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шын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тодарадып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ону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үнелээринче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уругларны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углаар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-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сагыш-сеткилиңерге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таарышты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?  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-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Чогаалчы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боду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кижи-дир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-</w:t>
      </w:r>
      <w:r w:rsidRPr="003270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Кандыг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бергедээшкиннерге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таварыштыңар, чүге,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бергелерни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ажып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эртип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шыдадыңар бе?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Дараазында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бодалдарны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уламчылаңар: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Меңээ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солун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болган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чүүл…</w:t>
      </w:r>
    </w:p>
    <w:p w:rsidR="00387A83" w:rsidRPr="00327098" w:rsidRDefault="00387A83" w:rsidP="00387A83">
      <w:pPr>
        <w:rPr>
          <w:rFonts w:ascii="Times New Roman" w:hAnsi="Times New Roman" w:cs="Times New Roman"/>
          <w:sz w:val="32"/>
          <w:szCs w:val="32"/>
        </w:rPr>
      </w:pPr>
      <w:r w:rsidRPr="00327098">
        <w:rPr>
          <w:rFonts w:ascii="Times New Roman" w:hAnsi="Times New Roman" w:cs="Times New Roman"/>
          <w:sz w:val="32"/>
          <w:szCs w:val="32"/>
        </w:rPr>
        <w:t xml:space="preserve">- Мен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моон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сонгаар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>...</w:t>
      </w:r>
    </w:p>
    <w:p w:rsidR="00B8712E" w:rsidRPr="00387A83" w:rsidRDefault="00387A83" w:rsidP="00387A8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Кичээл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 тɵнген.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Четтирдим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байырлыг</w:t>
      </w:r>
      <w:proofErr w:type="spellEnd"/>
      <w:r w:rsidRPr="003270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7098">
        <w:rPr>
          <w:rFonts w:ascii="Times New Roman" w:hAnsi="Times New Roman" w:cs="Times New Roman"/>
          <w:sz w:val="32"/>
          <w:szCs w:val="32"/>
        </w:rPr>
        <w:t>уру</w:t>
      </w:r>
      <w:r w:rsidRPr="00387A83">
        <w:rPr>
          <w:rFonts w:ascii="Times New Roman" w:hAnsi="Times New Roman" w:cs="Times New Roman"/>
          <w:sz w:val="36"/>
          <w:szCs w:val="36"/>
        </w:rPr>
        <w:t>глар</w:t>
      </w:r>
      <w:proofErr w:type="spellEnd"/>
      <w:r w:rsidRPr="00387A83">
        <w:rPr>
          <w:rFonts w:ascii="Times New Roman" w:hAnsi="Times New Roman" w:cs="Times New Roman"/>
          <w:sz w:val="36"/>
          <w:szCs w:val="36"/>
        </w:rPr>
        <w:t>!</w:t>
      </w:r>
    </w:p>
    <w:sectPr w:rsidR="00B8712E" w:rsidRPr="00387A83" w:rsidSect="00B8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A83"/>
    <w:rsid w:val="00327098"/>
    <w:rsid w:val="00387A83"/>
    <w:rsid w:val="004B4147"/>
    <w:rsid w:val="00B8665D"/>
    <w:rsid w:val="00B8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Омак</dc:creator>
  <cp:keywords/>
  <dc:description/>
  <cp:lastModifiedBy>Чамгын-оол</cp:lastModifiedBy>
  <cp:revision>3</cp:revision>
  <cp:lastPrinted>2023-02-15T20:55:00Z</cp:lastPrinted>
  <dcterms:created xsi:type="dcterms:W3CDTF">2023-02-15T19:59:00Z</dcterms:created>
  <dcterms:modified xsi:type="dcterms:W3CDTF">2023-03-13T05:24:00Z</dcterms:modified>
</cp:coreProperties>
</file>